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FF58" w14:textId="77777777" w:rsidR="00E11853" w:rsidRDefault="00DD4223" w:rsidP="00E11853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 xml:space="preserve">SCHEMA DI CONVENZIONE </w:t>
      </w:r>
      <w:r>
        <w:rPr>
          <w:rFonts w:ascii="Times New Roman" w:hAnsi="Times New Roman" w:cs="Times New Roman"/>
          <w:sz w:val="24"/>
          <w:szCs w:val="24"/>
        </w:rPr>
        <w:t xml:space="preserve">DI COLLABORAZIONE PER LA CURA, LA REALIZZAZIONE E LA MANUTENZIONE </w:t>
      </w:r>
      <w:r w:rsidRPr="00E11853">
        <w:rPr>
          <w:rFonts w:ascii="Times New Roman" w:hAnsi="Times New Roman" w:cs="Times New Roman"/>
          <w:sz w:val="24"/>
          <w:szCs w:val="24"/>
        </w:rPr>
        <w:t>DELL’AREA A VERDE DENOMINATA</w:t>
      </w:r>
      <w:r w:rsidRPr="00E11853">
        <w:rPr>
          <w:rFonts w:ascii="Times New Roman" w:hAnsi="Times New Roman" w:cs="Times New Roman"/>
          <w:sz w:val="24"/>
          <w:szCs w:val="24"/>
        </w:rPr>
        <w:tab/>
      </w:r>
    </w:p>
    <w:p w14:paraId="36E28206" w14:textId="77777777" w:rsidR="00E11853" w:rsidRDefault="00DD4223" w:rsidP="00E11853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 xml:space="preserve">DI PROPRIETA’ COMUNALE </w:t>
      </w:r>
    </w:p>
    <w:p w14:paraId="2AA2FCB8" w14:textId="77777777" w:rsidR="00E11853" w:rsidRDefault="00E11853" w:rsidP="00E11853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 xml:space="preserve">PER IL PERIODO DAL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</w:t>
      </w:r>
    </w:p>
    <w:p w14:paraId="49C5DED5" w14:textId="77777777" w:rsidR="00E11853" w:rsidRDefault="00E11853" w:rsidP="00E11853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7026FDD" w14:textId="77777777" w:rsidR="00E11853" w:rsidRPr="00E11853" w:rsidRDefault="00E11853" w:rsidP="00E11853">
      <w:pPr>
        <w:spacing w:before="170"/>
        <w:ind w:lef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53">
        <w:rPr>
          <w:rFonts w:ascii="Times New Roman" w:eastAsia="Times New Roman" w:hAnsi="Times New Roman" w:cs="Times New Roman"/>
          <w:sz w:val="24"/>
          <w:szCs w:val="24"/>
        </w:rPr>
        <w:t>L’anno</w:t>
      </w:r>
      <w:r w:rsidRPr="00E1185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duemila</w:t>
      </w:r>
      <w:r w:rsidRPr="00E1185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1185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............,</w:t>
      </w:r>
      <w:r w:rsidRPr="00E1185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addì</w:t>
      </w:r>
      <w:r w:rsidRPr="00E1185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E1185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E1185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mese</w:t>
      </w:r>
      <w:r w:rsidRPr="00E1185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E118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438A4CFF" w14:textId="77777777" w:rsidR="00E11853" w:rsidRPr="00E11853" w:rsidRDefault="00E11853" w:rsidP="00E1185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2BB8B911" w14:textId="77777777" w:rsidR="00E11853" w:rsidRPr="00E11853" w:rsidRDefault="00E11853" w:rsidP="00E11853">
      <w:pPr>
        <w:ind w:right="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1853">
        <w:rPr>
          <w:rFonts w:ascii="Times New Roman" w:eastAsia="Times New Roman" w:hAnsi="Times New Roman" w:cs="Times New Roman"/>
          <w:b/>
          <w:bCs/>
          <w:sz w:val="24"/>
          <w:szCs w:val="24"/>
        </w:rPr>
        <w:t>TRA</w:t>
      </w:r>
    </w:p>
    <w:p w14:paraId="68A08043" w14:textId="77777777" w:rsidR="00E11853" w:rsidRPr="00E11853" w:rsidRDefault="00E11853" w:rsidP="00E11853">
      <w:pPr>
        <w:tabs>
          <w:tab w:val="left" w:pos="292"/>
        </w:tabs>
        <w:spacing w:before="59" w:line="288" w:lineRule="auto"/>
        <w:ind w:left="115"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53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Pr="00E11853">
        <w:rPr>
          <w:rFonts w:ascii="Times New Roman" w:eastAsia="Times New Roman" w:hAnsi="Times New Roman" w:cs="Times New Roman"/>
          <w:b/>
          <w:sz w:val="24"/>
          <w:szCs w:val="24"/>
        </w:rPr>
        <w:t>COMUNE DI ISPRA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, con sede in Ispra alla Via Milite Ignoto 31 - codice fiscale e 00309310126, rappresentato dal Responsabile Area Tecnica,</w:t>
      </w:r>
      <w:r w:rsidRPr="00E11853">
        <w:rPr>
          <w:rFonts w:ascii="Times New Roman" w:eastAsia="Times New Roman" w:hAnsi="Times New Roman" w:cs="Times New Roman"/>
          <w:spacing w:val="-63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il quale dichiara di agire in tale sua qualità e, quindi, in nome e per conto del Comune</w:t>
      </w:r>
      <w:r w:rsidRPr="00E118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medesimo</w:t>
      </w:r>
      <w:r w:rsidRPr="00E118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1185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7065884B" w14:textId="77777777" w:rsidR="00E11853" w:rsidRPr="00E11853" w:rsidRDefault="00E11853" w:rsidP="00E11853">
      <w:pPr>
        <w:tabs>
          <w:tab w:val="left" w:pos="292"/>
        </w:tabs>
        <w:spacing w:before="59" w:line="288" w:lineRule="auto"/>
        <w:ind w:left="115"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53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E118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seguito denominato</w:t>
      </w:r>
      <w:r w:rsidRPr="00E118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semplicemente</w:t>
      </w:r>
      <w:r w:rsidRPr="00E118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022A8C0D" w14:textId="77777777" w:rsidR="00E11853" w:rsidRPr="00E11853" w:rsidRDefault="00E11853" w:rsidP="00E11853">
      <w:pPr>
        <w:numPr>
          <w:ilvl w:val="0"/>
          <w:numId w:val="5"/>
        </w:numPr>
        <w:tabs>
          <w:tab w:val="left" w:pos="292"/>
        </w:tabs>
        <w:spacing w:before="59" w:line="288" w:lineRule="auto"/>
        <w:ind w:left="115" w:right="173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185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11853">
        <w:rPr>
          <w:rFonts w:ascii="Times New Roman" w:eastAsia="Times New Roman" w:hAnsi="Times New Roman" w:cs="Times New Roman"/>
          <w:b/>
          <w:sz w:val="24"/>
          <w:szCs w:val="24"/>
        </w:rPr>
        <w:t>Comune”</w:t>
      </w:r>
    </w:p>
    <w:p w14:paraId="354B8A4B" w14:textId="77777777" w:rsidR="00E11853" w:rsidRPr="00E11853" w:rsidRDefault="00E11853" w:rsidP="00E11853">
      <w:pPr>
        <w:spacing w:line="295" w:lineRule="exact"/>
        <w:ind w:right="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185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2E05223C" w14:textId="77777777" w:rsidR="00E11853" w:rsidRPr="00E11853" w:rsidRDefault="00E11853" w:rsidP="00E11853">
      <w:pPr>
        <w:tabs>
          <w:tab w:val="left" w:pos="340"/>
          <w:tab w:val="left" w:pos="8159"/>
        </w:tabs>
        <w:spacing w:before="59"/>
        <w:ind w:left="11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185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14:paraId="15FF311D" w14:textId="77777777" w:rsidR="00E67200" w:rsidRDefault="00E67200" w:rsidP="00E67200">
      <w:pPr>
        <w:tabs>
          <w:tab w:val="left" w:pos="3165"/>
          <w:tab w:val="left" w:pos="4520"/>
          <w:tab w:val="left" w:pos="6326"/>
          <w:tab w:val="left" w:pos="6802"/>
          <w:tab w:val="left" w:pos="7035"/>
          <w:tab w:val="left" w:pos="7449"/>
          <w:tab w:val="left" w:pos="9414"/>
          <w:tab w:val="left" w:pos="9804"/>
        </w:tabs>
        <w:spacing w:before="59" w:line="288" w:lineRule="auto"/>
        <w:ind w:left="115" w:right="113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Collaboratore volontario</w:t>
      </w:r>
      <w:r w:rsidRPr="00E6720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di Volontariato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con sede </w:t>
      </w:r>
      <w:r w:rsidR="00E11853" w:rsidRPr="00E11853">
        <w:rPr>
          <w:rFonts w:ascii="Times New Roman" w:eastAsia="Times New Roman" w:hAnsi="Times New Roman" w:cs="Times New Roman"/>
          <w:sz w:val="24"/>
          <w:szCs w:val="24"/>
        </w:rPr>
        <w:t>alla</w:t>
      </w:r>
      <w:r w:rsidR="00E11853" w:rsidRPr="00E1185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14:paraId="7A0BECCA" w14:textId="77777777" w:rsidR="00E11853" w:rsidRPr="00E11853" w:rsidRDefault="00E11853" w:rsidP="00E67200">
      <w:pPr>
        <w:tabs>
          <w:tab w:val="left" w:pos="3165"/>
          <w:tab w:val="left" w:pos="4520"/>
          <w:tab w:val="left" w:pos="6326"/>
          <w:tab w:val="left" w:pos="6802"/>
          <w:tab w:val="left" w:pos="7035"/>
          <w:tab w:val="left" w:pos="7449"/>
          <w:tab w:val="left" w:pos="9414"/>
          <w:tab w:val="left" w:pos="9804"/>
        </w:tabs>
        <w:spacing w:before="59" w:line="288" w:lineRule="auto"/>
        <w:ind w:left="115" w:right="113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E11853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E1185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185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687F79F" w14:textId="77777777" w:rsidR="00E11853" w:rsidRPr="00E11853" w:rsidRDefault="00E11853" w:rsidP="00E11853">
      <w:pPr>
        <w:tabs>
          <w:tab w:val="left" w:pos="3165"/>
          <w:tab w:val="left" w:pos="4520"/>
          <w:tab w:val="left" w:pos="6326"/>
          <w:tab w:val="left" w:pos="6802"/>
          <w:tab w:val="left" w:pos="7035"/>
          <w:tab w:val="left" w:pos="7449"/>
          <w:tab w:val="left" w:pos="9414"/>
          <w:tab w:val="left" w:pos="9804"/>
        </w:tabs>
        <w:spacing w:before="59" w:line="288" w:lineRule="auto"/>
        <w:ind w:left="115" w:right="11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11853">
        <w:rPr>
          <w:rFonts w:ascii="Times New Roman" w:eastAsia="Times New Roman" w:hAnsi="Times New Roman" w:cs="Times New Roman"/>
          <w:sz w:val="24"/>
          <w:szCs w:val="24"/>
        </w:rPr>
        <w:t>C.F.</w:t>
      </w:r>
      <w:r w:rsidRPr="00E1185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185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9335A84" w14:textId="77777777" w:rsidR="00E11853" w:rsidRPr="00E11853" w:rsidRDefault="00E11853" w:rsidP="00E11853">
      <w:pPr>
        <w:tabs>
          <w:tab w:val="left" w:pos="3165"/>
          <w:tab w:val="left" w:pos="4520"/>
          <w:tab w:val="left" w:pos="6326"/>
          <w:tab w:val="left" w:pos="6802"/>
          <w:tab w:val="left" w:pos="7035"/>
          <w:tab w:val="left" w:pos="7449"/>
          <w:tab w:val="left" w:pos="9414"/>
          <w:tab w:val="left" w:pos="9804"/>
        </w:tabs>
        <w:spacing w:before="59" w:line="288" w:lineRule="auto"/>
        <w:ind w:left="115" w:right="11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11853">
        <w:rPr>
          <w:rFonts w:ascii="Times New Roman" w:eastAsia="Times New Roman" w:hAnsi="Times New Roman" w:cs="Times New Roman"/>
          <w:sz w:val="24"/>
          <w:szCs w:val="24"/>
        </w:rPr>
        <w:t>rappresentata</w:t>
      </w:r>
      <w:r w:rsidRPr="00E1185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1185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185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nato</w:t>
      </w:r>
      <w:r w:rsidRPr="00E1185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E1185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185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185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22445EE" w14:textId="77777777" w:rsidR="00E67200" w:rsidRPr="00E11853" w:rsidRDefault="00E11853" w:rsidP="00E67200">
      <w:pPr>
        <w:tabs>
          <w:tab w:val="left" w:pos="3165"/>
          <w:tab w:val="left" w:pos="4520"/>
          <w:tab w:val="left" w:pos="6326"/>
          <w:tab w:val="left" w:pos="6802"/>
          <w:tab w:val="left" w:pos="7035"/>
          <w:tab w:val="left" w:pos="7449"/>
          <w:tab w:val="left" w:pos="9414"/>
          <w:tab w:val="left" w:pos="9804"/>
        </w:tabs>
        <w:spacing w:before="59" w:line="288" w:lineRule="auto"/>
        <w:ind w:left="115" w:right="113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E11853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E11853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quale</w:t>
      </w:r>
      <w:r w:rsidRPr="00E11853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interviene</w:t>
      </w:r>
      <w:r w:rsidRPr="00E11853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nella</w:t>
      </w:r>
      <w:r w:rsidRPr="00E11853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E11853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qualità</w:t>
      </w:r>
      <w:r w:rsidRPr="00E11853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E1185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185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185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1185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1185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</w:p>
    <w:p w14:paraId="249B9C58" w14:textId="77777777" w:rsidR="00E11853" w:rsidRPr="00E11853" w:rsidRDefault="00E11853" w:rsidP="00E11853">
      <w:pPr>
        <w:tabs>
          <w:tab w:val="left" w:pos="3165"/>
          <w:tab w:val="left" w:pos="4520"/>
          <w:tab w:val="left" w:pos="6326"/>
          <w:tab w:val="left" w:pos="6802"/>
          <w:tab w:val="left" w:pos="7035"/>
          <w:tab w:val="left" w:pos="7449"/>
          <w:tab w:val="left" w:pos="9414"/>
          <w:tab w:val="left" w:pos="9804"/>
        </w:tabs>
        <w:spacing w:before="59" w:line="288" w:lineRule="auto"/>
        <w:ind w:left="115" w:right="113"/>
        <w:jc w:val="both"/>
        <w:rPr>
          <w:rFonts w:ascii="Times New Roman" w:eastAsia="Times New Roman" w:hAnsi="Times New Roman" w:cs="Times New Roman"/>
          <w:spacing w:val="12"/>
          <w:sz w:val="24"/>
          <w:szCs w:val="24"/>
        </w:rPr>
      </w:pPr>
      <w:r w:rsidRPr="00E11853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E1185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seguito</w:t>
      </w:r>
      <w:r w:rsidRPr="00E118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denominato  semplicemente</w:t>
      </w:r>
      <w:r w:rsidRPr="00E1185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</w:p>
    <w:p w14:paraId="00C9B07E" w14:textId="77777777" w:rsidR="00E11853" w:rsidRPr="00E11853" w:rsidRDefault="00E11853" w:rsidP="00E11853">
      <w:pPr>
        <w:tabs>
          <w:tab w:val="left" w:pos="3165"/>
          <w:tab w:val="left" w:pos="4520"/>
          <w:tab w:val="left" w:pos="6326"/>
          <w:tab w:val="left" w:pos="6802"/>
          <w:tab w:val="left" w:pos="7035"/>
          <w:tab w:val="left" w:pos="7449"/>
          <w:tab w:val="left" w:pos="9414"/>
          <w:tab w:val="left" w:pos="9804"/>
        </w:tabs>
        <w:spacing w:before="59" w:line="288" w:lineRule="auto"/>
        <w:ind w:left="115" w:right="11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1853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Collaboratore volontario</w:t>
      </w:r>
      <w:r w:rsidRPr="00E11853">
        <w:rPr>
          <w:rFonts w:ascii="Times New Roman" w:eastAsia="Times New Roman" w:hAnsi="Times New Roman" w:cs="Times New Roman"/>
          <w:sz w:val="24"/>
          <w:szCs w:val="24"/>
        </w:rPr>
        <w:t>”,</w:t>
      </w:r>
    </w:p>
    <w:p w14:paraId="5484810D" w14:textId="77777777" w:rsidR="00E11853" w:rsidRPr="00E11853" w:rsidRDefault="00E11853" w:rsidP="00E11853">
      <w:pPr>
        <w:spacing w:line="296" w:lineRule="exact"/>
        <w:ind w:right="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18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PREMESSO CHE </w:t>
      </w:r>
    </w:p>
    <w:p w14:paraId="7A57C129" w14:textId="77777777" w:rsidR="00E11853" w:rsidRPr="00182BDC" w:rsidRDefault="00E11853" w:rsidP="00E67200">
      <w:pPr>
        <w:numPr>
          <w:ilvl w:val="0"/>
          <w:numId w:val="6"/>
        </w:numPr>
        <w:tabs>
          <w:tab w:val="left" w:pos="567"/>
        </w:tabs>
        <w:spacing w:before="59" w:line="276" w:lineRule="auto"/>
        <w:ind w:left="567" w:right="17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53">
        <w:rPr>
          <w:rFonts w:ascii="Times New Roman" w:eastAsia="Times New Roman" w:hAnsi="Times New Roman" w:cs="Times New Roman"/>
          <w:sz w:val="24"/>
          <w:szCs w:val="24"/>
        </w:rPr>
        <w:t>con deliberazione del C.C. n°_______ del ____________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è stato approvato il regolamento</w:t>
      </w:r>
      <w:r w:rsidRPr="00182B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comunale per la tutela e l’uso delle aree verdi di proprietà comunale, che</w:t>
      </w:r>
      <w:r w:rsidRPr="00182B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all'Art.</w:t>
      </w:r>
      <w:r w:rsidRPr="00182B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67200" w:rsidRPr="00182BDC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 xml:space="preserve"> prevede</w:t>
      </w:r>
      <w:r w:rsidRPr="00182B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182B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possibilità</w:t>
      </w:r>
      <w:r w:rsidRPr="00182B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82B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affidamento</w:t>
      </w:r>
      <w:r w:rsidRPr="00182B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67200" w:rsidRPr="00182B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della cura, realizzazione e manutenzione </w:t>
      </w:r>
      <w:r w:rsidR="00E67200" w:rsidRPr="00182BDC">
        <w:rPr>
          <w:rFonts w:ascii="Times New Roman" w:eastAsia="Times New Roman" w:hAnsi="Times New Roman" w:cs="Times New Roman"/>
          <w:sz w:val="24"/>
          <w:szCs w:val="24"/>
        </w:rPr>
        <w:t>di spazi verdi mediante convenzione a privati cittadini in forma singola o associata e/o con l’offerta di sostegno finanziario;</w:t>
      </w:r>
    </w:p>
    <w:p w14:paraId="139A4DB7" w14:textId="77777777" w:rsidR="00E11853" w:rsidRPr="00182BDC" w:rsidRDefault="00E11853" w:rsidP="00E11853">
      <w:pPr>
        <w:numPr>
          <w:ilvl w:val="0"/>
          <w:numId w:val="6"/>
        </w:numPr>
        <w:tabs>
          <w:tab w:val="left" w:pos="567"/>
        </w:tabs>
        <w:spacing w:before="59" w:line="288" w:lineRule="auto"/>
        <w:ind w:left="567" w:right="17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DC">
        <w:rPr>
          <w:rFonts w:ascii="Times New Roman" w:eastAsia="Times New Roman" w:hAnsi="Times New Roman" w:cs="Times New Roman"/>
          <w:sz w:val="24"/>
          <w:szCs w:val="24"/>
        </w:rPr>
        <w:t>con determinazione dell’Area Tecnica _________________________ si</w:t>
      </w:r>
      <w:r w:rsidRPr="00182BD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approvava</w:t>
      </w:r>
      <w:r w:rsidRPr="00182BD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l’avviso</w:t>
      </w:r>
      <w:r w:rsidRPr="00182BD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pubblico</w:t>
      </w:r>
      <w:r w:rsidRPr="00182BDC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82B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ricerca</w:t>
      </w:r>
      <w:r w:rsidRPr="00182B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7200" w:rsidRPr="00182BDC">
        <w:rPr>
          <w:rFonts w:ascii="Times New Roman" w:eastAsia="Times New Roman" w:hAnsi="Times New Roman" w:cs="Times New Roman"/>
          <w:sz w:val="24"/>
          <w:szCs w:val="24"/>
        </w:rPr>
        <w:t>di collaboratori volontari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2B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 xml:space="preserve">ai sensi dell’art. </w:t>
      </w:r>
      <w:r w:rsidR="00E67200" w:rsidRPr="00182BDC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 xml:space="preserve"> del regolamento</w:t>
      </w:r>
      <w:r w:rsidRPr="00182B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comunale per la tutela e l’uso delle aree verdi di proprietà comunale, per</w:t>
      </w:r>
      <w:r w:rsidRPr="00182B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interventi</w:t>
      </w:r>
      <w:r w:rsidRPr="00182B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82B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7200" w:rsidRPr="00182BDC">
        <w:rPr>
          <w:rFonts w:ascii="Times New Roman" w:eastAsia="Times New Roman" w:hAnsi="Times New Roman" w:cs="Times New Roman"/>
          <w:sz w:val="24"/>
          <w:szCs w:val="24"/>
        </w:rPr>
        <w:t>cura, realizzazione e</w:t>
      </w:r>
      <w:r w:rsidRPr="00182B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manutenzione delle aree verdi comunali, nonché</w:t>
      </w:r>
      <w:r w:rsidRPr="00182B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è</w:t>
      </w:r>
      <w:r w:rsidRPr="00182B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stato</w:t>
      </w:r>
      <w:r w:rsidRPr="00182B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reso</w:t>
      </w:r>
      <w:r w:rsidRPr="00182B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possibile la</w:t>
      </w:r>
      <w:r w:rsidRPr="00182B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presentazione</w:t>
      </w:r>
      <w:r w:rsidRPr="00182B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82B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istanze per</w:t>
      </w:r>
      <w:r w:rsidRPr="00182B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altre aree</w:t>
      </w:r>
      <w:r w:rsidRPr="00182B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182B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82B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elenco;</w:t>
      </w:r>
    </w:p>
    <w:p w14:paraId="21A416DC" w14:textId="77777777" w:rsidR="00E11853" w:rsidRPr="00182BDC" w:rsidRDefault="00E11853" w:rsidP="00E11853">
      <w:pPr>
        <w:numPr>
          <w:ilvl w:val="0"/>
          <w:numId w:val="6"/>
        </w:numPr>
        <w:tabs>
          <w:tab w:val="left" w:pos="567"/>
        </w:tabs>
        <w:spacing w:before="59" w:line="288" w:lineRule="auto"/>
        <w:ind w:left="567" w:right="17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DC">
        <w:rPr>
          <w:rFonts w:ascii="Times New Roman" w:eastAsia="Times New Roman" w:hAnsi="Times New Roman" w:cs="Times New Roman"/>
          <w:sz w:val="24"/>
          <w:szCs w:val="24"/>
        </w:rPr>
        <w:t>a seguito dell’espletamento della suddetta ricerca ad evidenza pubblica, pervenivano</w:t>
      </w:r>
      <w:r w:rsidRPr="00182B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nel</w:t>
      </w:r>
      <w:r w:rsidRPr="00182B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mese</w:t>
      </w:r>
      <w:r w:rsidRPr="00182B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di riferimento n.</w:t>
      </w:r>
      <w:r w:rsidRPr="00182BDC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istanze;</w:t>
      </w:r>
    </w:p>
    <w:p w14:paraId="2F0DC44C" w14:textId="77777777" w:rsidR="00E11853" w:rsidRPr="00182BDC" w:rsidRDefault="00E11853" w:rsidP="00E11853">
      <w:pPr>
        <w:numPr>
          <w:ilvl w:val="0"/>
          <w:numId w:val="6"/>
        </w:numPr>
        <w:tabs>
          <w:tab w:val="left" w:pos="567"/>
        </w:tabs>
        <w:spacing w:before="59" w:line="288" w:lineRule="auto"/>
        <w:ind w:left="567" w:right="17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DC">
        <w:rPr>
          <w:rFonts w:ascii="Times New Roman" w:eastAsia="Times New Roman" w:hAnsi="Times New Roman" w:cs="Times New Roman"/>
          <w:w w:val="105"/>
          <w:sz w:val="24"/>
          <w:szCs w:val="24"/>
        </w:rPr>
        <w:t>ha</w:t>
      </w:r>
      <w:r w:rsidRPr="00182BDC">
        <w:rPr>
          <w:rFonts w:ascii="Times New Roman" w:eastAsia="Times New Roman" w:hAnsi="Times New Roman" w:cs="Times New Roman"/>
          <w:spacing w:val="-66"/>
          <w:w w:val="105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presentato</w:t>
      </w:r>
      <w:r w:rsidRPr="00182BD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istanza</w:t>
      </w:r>
      <w:r w:rsidRPr="00182BD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82BD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E67200" w:rsidRPr="00182BDC">
        <w:rPr>
          <w:rFonts w:ascii="Times New Roman" w:eastAsia="Times New Roman" w:hAnsi="Times New Roman" w:cs="Times New Roman"/>
          <w:sz w:val="24"/>
          <w:szCs w:val="24"/>
        </w:rPr>
        <w:t>collaborazione</w:t>
      </w:r>
      <w:r w:rsidRPr="00182BD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dell’Area di proprietà comunale sita in via _________________________________</w:t>
      </w:r>
      <w:r w:rsidRPr="00182BD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2BD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2BDC">
        <w:rPr>
          <w:rFonts w:ascii="Times New Roman" w:eastAsia="Times New Roman" w:hAnsi="Times New Roman" w:cs="Times New Roman"/>
          <w:w w:val="105"/>
          <w:sz w:val="24"/>
          <w:szCs w:val="24"/>
        </w:rPr>
        <w:t>,</w:t>
      </w:r>
      <w:r w:rsidRPr="00182BDC"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 xml:space="preserve"> </w:t>
      </w:r>
    </w:p>
    <w:p w14:paraId="3E30714D" w14:textId="77777777" w:rsidR="00E11853" w:rsidRPr="00182BDC" w:rsidRDefault="00E11853" w:rsidP="00E11853">
      <w:pPr>
        <w:numPr>
          <w:ilvl w:val="0"/>
          <w:numId w:val="6"/>
        </w:numPr>
        <w:tabs>
          <w:tab w:val="left" w:pos="567"/>
        </w:tabs>
        <w:spacing w:before="59" w:line="288" w:lineRule="auto"/>
        <w:ind w:left="567" w:right="17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DC"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>con Determina del _____________________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è</w:t>
      </w:r>
      <w:r w:rsidRPr="00182BDC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stata</w:t>
      </w:r>
      <w:r w:rsidRPr="00182BDC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formalizzata</w:t>
      </w:r>
      <w:r w:rsidRPr="00182BDC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182BDC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graduatoria</w:t>
      </w:r>
      <w:r w:rsidRPr="00182BDC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182BDC">
        <w:rPr>
          <w:rFonts w:ascii="Times New Roman" w:eastAsia="Times New Roman" w:hAnsi="Times New Roman" w:cs="Times New Roman"/>
          <w:sz w:val="24"/>
          <w:szCs w:val="24"/>
        </w:rPr>
        <w:t>di affidamento</w:t>
      </w:r>
    </w:p>
    <w:p w14:paraId="63775AB5" w14:textId="77777777" w:rsidR="00E11853" w:rsidRPr="00182BDC" w:rsidRDefault="00E11853" w:rsidP="00E11853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4DFB362" w14:textId="77777777" w:rsidR="00E11853" w:rsidRPr="00182BDC" w:rsidRDefault="00E11853" w:rsidP="00E67200">
      <w:pPr>
        <w:pStyle w:val="Corpotesto"/>
        <w:spacing w:before="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F1AA71" w14:textId="77777777" w:rsidR="00E67200" w:rsidRPr="00182BDC" w:rsidRDefault="00E11853" w:rsidP="00E67200">
      <w:pPr>
        <w:pStyle w:val="Corpotesto"/>
        <w:spacing w:before="7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BDC">
        <w:rPr>
          <w:rFonts w:ascii="Times New Roman" w:hAnsi="Times New Roman" w:cs="Times New Roman"/>
          <w:b/>
          <w:sz w:val="24"/>
          <w:szCs w:val="24"/>
        </w:rPr>
        <w:t>SI CONVIENE E SI STIPULA QUANTO SEGUE</w:t>
      </w:r>
    </w:p>
    <w:p w14:paraId="06248400" w14:textId="77777777" w:rsidR="00E67200" w:rsidRPr="00182BDC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182BDC">
        <w:rPr>
          <w:rFonts w:ascii="Times New Roman" w:hAnsi="Times New Roman" w:cs="Times New Roman"/>
          <w:sz w:val="24"/>
          <w:szCs w:val="24"/>
        </w:rPr>
        <w:t>Art</w:t>
      </w:r>
      <w:r w:rsidR="00E67200" w:rsidRPr="00182BDC">
        <w:rPr>
          <w:rFonts w:ascii="Times New Roman" w:hAnsi="Times New Roman" w:cs="Times New Roman"/>
          <w:sz w:val="24"/>
          <w:szCs w:val="24"/>
        </w:rPr>
        <w:t>. 1 – OGGETTO DELLA CONVENZIONE</w:t>
      </w:r>
    </w:p>
    <w:p w14:paraId="41E8AA66" w14:textId="77777777" w:rsidR="00E67200" w:rsidRPr="00182BDC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182BDC">
        <w:rPr>
          <w:rFonts w:ascii="Times New Roman" w:hAnsi="Times New Roman" w:cs="Times New Roman"/>
          <w:sz w:val="24"/>
          <w:szCs w:val="24"/>
        </w:rPr>
        <w:t xml:space="preserve">La presente convenzione definisce e disciplina le modalità di collaborazione tra il Comune di Ispra e </w:t>
      </w:r>
      <w:r w:rsidR="00E67200" w:rsidRPr="00182BDC">
        <w:rPr>
          <w:rFonts w:ascii="Times New Roman" w:hAnsi="Times New Roman" w:cs="Times New Roman"/>
          <w:sz w:val="24"/>
          <w:szCs w:val="24"/>
        </w:rPr>
        <w:t xml:space="preserve">il collaboratore volontario in forma singola o associata </w:t>
      </w:r>
      <w:r w:rsidRPr="00182BDC">
        <w:rPr>
          <w:rFonts w:ascii="Times New Roman" w:hAnsi="Times New Roman" w:cs="Times New Roman"/>
          <w:sz w:val="24"/>
          <w:szCs w:val="24"/>
        </w:rPr>
        <w:t xml:space="preserve">per la </w:t>
      </w:r>
      <w:r w:rsidR="00E67200" w:rsidRPr="00182BDC">
        <w:rPr>
          <w:rFonts w:ascii="Times New Roman" w:hAnsi="Times New Roman" w:cs="Times New Roman"/>
          <w:sz w:val="24"/>
          <w:szCs w:val="24"/>
        </w:rPr>
        <w:t xml:space="preserve">cura, </w:t>
      </w:r>
      <w:r w:rsidR="00DD4223" w:rsidRPr="00182BDC">
        <w:rPr>
          <w:rFonts w:ascii="Times New Roman" w:hAnsi="Times New Roman" w:cs="Times New Roman"/>
          <w:sz w:val="24"/>
          <w:szCs w:val="24"/>
        </w:rPr>
        <w:t xml:space="preserve">la </w:t>
      </w:r>
      <w:r w:rsidR="00E67200" w:rsidRPr="00182BDC">
        <w:rPr>
          <w:rFonts w:ascii="Times New Roman" w:hAnsi="Times New Roman" w:cs="Times New Roman"/>
          <w:sz w:val="24"/>
          <w:szCs w:val="24"/>
        </w:rPr>
        <w:t xml:space="preserve">realizzazione e </w:t>
      </w:r>
      <w:r w:rsidR="00DD4223" w:rsidRPr="00182BDC">
        <w:rPr>
          <w:rFonts w:ascii="Times New Roman" w:hAnsi="Times New Roman" w:cs="Times New Roman"/>
          <w:sz w:val="24"/>
          <w:szCs w:val="24"/>
        </w:rPr>
        <w:t xml:space="preserve">la </w:t>
      </w:r>
      <w:r w:rsidRPr="00182BDC">
        <w:rPr>
          <w:rFonts w:ascii="Times New Roman" w:hAnsi="Times New Roman" w:cs="Times New Roman"/>
          <w:sz w:val="24"/>
          <w:szCs w:val="24"/>
        </w:rPr>
        <w:t>manutenzione dell’area a verde di p</w:t>
      </w:r>
      <w:r w:rsidR="00E67200" w:rsidRPr="00182BDC">
        <w:rPr>
          <w:rFonts w:ascii="Times New Roman" w:hAnsi="Times New Roman" w:cs="Times New Roman"/>
          <w:sz w:val="24"/>
          <w:szCs w:val="24"/>
        </w:rPr>
        <w:t xml:space="preserve">roprietà comunale denominata </w:t>
      </w:r>
    </w:p>
    <w:p w14:paraId="15DDDFF4" w14:textId="77777777" w:rsidR="00E11853" w:rsidRPr="00182BDC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182BDC">
        <w:rPr>
          <w:rFonts w:ascii="Times New Roman" w:hAnsi="Times New Roman" w:cs="Times New Roman"/>
          <w:sz w:val="24"/>
          <w:szCs w:val="24"/>
        </w:rPr>
        <w:t>quale risultante dalla planimetria e scheda tecnica alla presente convenzione.</w:t>
      </w:r>
    </w:p>
    <w:p w14:paraId="7BE53F65" w14:textId="77777777" w:rsidR="00E11853" w:rsidRPr="00182BDC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182BDC">
        <w:rPr>
          <w:rFonts w:ascii="Times New Roman" w:hAnsi="Times New Roman" w:cs="Times New Roman"/>
          <w:sz w:val="24"/>
          <w:szCs w:val="24"/>
        </w:rPr>
        <w:t>Art. 2 – ONERI A CARICO DEL CO</w:t>
      </w:r>
      <w:r w:rsidR="00E67200" w:rsidRPr="00182BDC">
        <w:rPr>
          <w:rFonts w:ascii="Times New Roman" w:hAnsi="Times New Roman" w:cs="Times New Roman"/>
          <w:sz w:val="24"/>
          <w:szCs w:val="24"/>
        </w:rPr>
        <w:t>LLABORATORE VOLONTARIO</w:t>
      </w:r>
    </w:p>
    <w:p w14:paraId="24BE08E5" w14:textId="77777777" w:rsidR="00E11853" w:rsidRPr="00182BDC" w:rsidRDefault="00E67200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182BDC">
        <w:rPr>
          <w:rFonts w:ascii="Times New Roman" w:hAnsi="Times New Roman" w:cs="Times New Roman"/>
          <w:sz w:val="24"/>
          <w:szCs w:val="24"/>
        </w:rPr>
        <w:t>Il Collaboratore volontario</w:t>
      </w:r>
      <w:r w:rsidR="00E11853" w:rsidRPr="00182BDC">
        <w:rPr>
          <w:rFonts w:ascii="Times New Roman" w:hAnsi="Times New Roman" w:cs="Times New Roman"/>
          <w:sz w:val="24"/>
          <w:szCs w:val="24"/>
        </w:rPr>
        <w:t xml:space="preserve"> dovrà provvedere a propria cura e spese ai lavori di manutenzione e di tutela dell’area a ver</w:t>
      </w:r>
      <w:r w:rsidR="000972F6" w:rsidRPr="00182BDC">
        <w:rPr>
          <w:rFonts w:ascii="Times New Roman" w:hAnsi="Times New Roman" w:cs="Times New Roman"/>
          <w:sz w:val="24"/>
          <w:szCs w:val="24"/>
        </w:rPr>
        <w:t xml:space="preserve">de assegnata e, nello specifico secondo quanto concordato con l’Amministrazione Comunale e coerentemente con quanto stabilito nella scheda tecnica dell’area individuata. </w:t>
      </w:r>
    </w:p>
    <w:p w14:paraId="2967EEC4" w14:textId="77777777" w:rsidR="000972F6" w:rsidRPr="00182BDC" w:rsidRDefault="000972F6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182BDC">
        <w:rPr>
          <w:rFonts w:ascii="Times New Roman" w:hAnsi="Times New Roman" w:cs="Times New Roman"/>
          <w:sz w:val="24"/>
          <w:szCs w:val="24"/>
        </w:rPr>
        <w:t>(Indicazione a titolo esemplificativo):</w:t>
      </w:r>
    </w:p>
    <w:p w14:paraId="133FAA2D" w14:textId="77777777" w:rsidR="00E11853" w:rsidRPr="00182BDC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182BDC">
        <w:rPr>
          <w:rFonts w:ascii="Times New Roman" w:hAnsi="Times New Roman" w:cs="Times New Roman"/>
          <w:sz w:val="24"/>
          <w:szCs w:val="24"/>
        </w:rPr>
        <w:t>•</w:t>
      </w:r>
      <w:r w:rsidRPr="00182BDC">
        <w:rPr>
          <w:rFonts w:ascii="Times New Roman" w:hAnsi="Times New Roman" w:cs="Times New Roman"/>
          <w:sz w:val="24"/>
          <w:szCs w:val="24"/>
        </w:rPr>
        <w:tab/>
        <w:t>taglio dell’erba che dovrà essere mantenuta costantem</w:t>
      </w:r>
      <w:r w:rsidR="000972F6" w:rsidRPr="00182BDC">
        <w:rPr>
          <w:rFonts w:ascii="Times New Roman" w:hAnsi="Times New Roman" w:cs="Times New Roman"/>
          <w:sz w:val="24"/>
          <w:szCs w:val="24"/>
        </w:rPr>
        <w:t>ente ad un’altezza di 5 – 10 cm</w:t>
      </w:r>
      <w:r w:rsidRPr="00182BDC">
        <w:rPr>
          <w:rFonts w:ascii="Times New Roman" w:hAnsi="Times New Roman" w:cs="Times New Roman"/>
          <w:sz w:val="24"/>
          <w:szCs w:val="24"/>
        </w:rPr>
        <w:t>;</w:t>
      </w:r>
    </w:p>
    <w:p w14:paraId="0C703314" w14:textId="77777777" w:rsidR="00E11853" w:rsidRPr="00182BDC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182BDC">
        <w:rPr>
          <w:rFonts w:ascii="Times New Roman" w:hAnsi="Times New Roman" w:cs="Times New Roman"/>
          <w:sz w:val="24"/>
          <w:szCs w:val="24"/>
        </w:rPr>
        <w:t>•</w:t>
      </w:r>
      <w:r w:rsidRPr="00182BDC">
        <w:rPr>
          <w:rFonts w:ascii="Times New Roman" w:hAnsi="Times New Roman" w:cs="Times New Roman"/>
          <w:sz w:val="24"/>
          <w:szCs w:val="24"/>
        </w:rPr>
        <w:tab/>
        <w:t>manutenzione ordinaria per il mantenimento di piante ed essenze arboree, comprese quelle in vaso, nonché di aiuole ed aree verdi;</w:t>
      </w:r>
    </w:p>
    <w:p w14:paraId="4764389E" w14:textId="77777777" w:rsidR="00E11853" w:rsidRPr="00182BDC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182BDC">
        <w:rPr>
          <w:rFonts w:ascii="Times New Roman" w:hAnsi="Times New Roman" w:cs="Times New Roman"/>
          <w:sz w:val="24"/>
          <w:szCs w:val="24"/>
        </w:rPr>
        <w:t>•</w:t>
      </w:r>
      <w:r w:rsidRPr="00182BDC">
        <w:rPr>
          <w:rFonts w:ascii="Times New Roman" w:hAnsi="Times New Roman" w:cs="Times New Roman"/>
          <w:sz w:val="24"/>
          <w:szCs w:val="24"/>
        </w:rPr>
        <w:tab/>
        <w:t>pulizia generica delle aree a verde e/o pavimentate, con asportazione dei rifiuti;</w:t>
      </w:r>
    </w:p>
    <w:p w14:paraId="6ADCE1A2" w14:textId="77777777" w:rsidR="00E11853" w:rsidRPr="00182BDC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182BDC">
        <w:rPr>
          <w:rFonts w:ascii="Times New Roman" w:hAnsi="Times New Roman" w:cs="Times New Roman"/>
          <w:sz w:val="24"/>
          <w:szCs w:val="24"/>
        </w:rPr>
        <w:t>•</w:t>
      </w:r>
      <w:r w:rsidRPr="00182BDC">
        <w:rPr>
          <w:rFonts w:ascii="Times New Roman" w:hAnsi="Times New Roman" w:cs="Times New Roman"/>
          <w:sz w:val="24"/>
          <w:szCs w:val="24"/>
        </w:rPr>
        <w:tab/>
        <w:t>sorveglianza delle attrezzature di arredo urbano (panchine, lampioni, fontane, etc.);</w:t>
      </w:r>
    </w:p>
    <w:p w14:paraId="36C8F4B2" w14:textId="77777777" w:rsidR="00E11853" w:rsidRPr="00182BDC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182BDC">
        <w:rPr>
          <w:rFonts w:ascii="Times New Roman" w:hAnsi="Times New Roman" w:cs="Times New Roman"/>
          <w:sz w:val="24"/>
          <w:szCs w:val="24"/>
        </w:rPr>
        <w:t>•</w:t>
      </w:r>
      <w:r w:rsidRPr="00182BDC">
        <w:rPr>
          <w:rFonts w:ascii="Times New Roman" w:hAnsi="Times New Roman" w:cs="Times New Roman"/>
          <w:sz w:val="24"/>
          <w:szCs w:val="24"/>
        </w:rPr>
        <w:tab/>
        <w:t>piccoli interventi di ordinaria manutenzione;</w:t>
      </w:r>
    </w:p>
    <w:p w14:paraId="5660196B" w14:textId="77777777" w:rsidR="000972F6" w:rsidRPr="00182BDC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182BDC">
        <w:rPr>
          <w:rFonts w:ascii="Times New Roman" w:hAnsi="Times New Roman" w:cs="Times New Roman"/>
          <w:sz w:val="24"/>
          <w:szCs w:val="24"/>
        </w:rPr>
        <w:t>•</w:t>
      </w:r>
      <w:r w:rsidRPr="00182BDC">
        <w:rPr>
          <w:rFonts w:ascii="Times New Roman" w:hAnsi="Times New Roman" w:cs="Times New Roman"/>
          <w:sz w:val="24"/>
          <w:szCs w:val="24"/>
        </w:rPr>
        <w:tab/>
        <w:t xml:space="preserve">servizio di supporto per manifestazioni pubbliche. </w:t>
      </w:r>
    </w:p>
    <w:p w14:paraId="3FBC0606" w14:textId="77777777" w:rsidR="00E11853" w:rsidRPr="00E11853" w:rsidRDefault="000972F6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182BDC">
        <w:rPr>
          <w:rFonts w:ascii="Times New Roman" w:hAnsi="Times New Roman" w:cs="Times New Roman"/>
          <w:sz w:val="24"/>
          <w:szCs w:val="24"/>
        </w:rPr>
        <w:t xml:space="preserve">Il </w:t>
      </w:r>
      <w:r w:rsidR="00E67200" w:rsidRPr="00182BDC">
        <w:rPr>
          <w:rFonts w:ascii="Times New Roman" w:hAnsi="Times New Roman" w:cs="Times New Roman"/>
          <w:sz w:val="24"/>
          <w:szCs w:val="24"/>
        </w:rPr>
        <w:t>Collaboratore volontario</w:t>
      </w:r>
      <w:r w:rsidR="00E11853" w:rsidRPr="00182BDC">
        <w:rPr>
          <w:rFonts w:ascii="Times New Roman" w:hAnsi="Times New Roman" w:cs="Times New Roman"/>
          <w:sz w:val="24"/>
          <w:szCs w:val="24"/>
        </w:rPr>
        <w:t xml:space="preserve"> dovrà:</w:t>
      </w:r>
    </w:p>
    <w:p w14:paraId="2B3FDA17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•</w:t>
      </w:r>
      <w:r w:rsidRPr="00E11853">
        <w:rPr>
          <w:rFonts w:ascii="Times New Roman" w:hAnsi="Times New Roman" w:cs="Times New Roman"/>
          <w:sz w:val="24"/>
          <w:szCs w:val="24"/>
        </w:rPr>
        <w:tab/>
        <w:t xml:space="preserve">consentire l’effettuazione di interventi di sistemazione o manutenzione di impianti o servizi a cura del Comune di </w:t>
      </w:r>
      <w:r>
        <w:rPr>
          <w:rFonts w:ascii="Times New Roman" w:hAnsi="Times New Roman" w:cs="Times New Roman"/>
          <w:sz w:val="24"/>
          <w:szCs w:val="24"/>
        </w:rPr>
        <w:t>Ispra</w:t>
      </w:r>
      <w:r w:rsidRPr="00E11853">
        <w:rPr>
          <w:rFonts w:ascii="Times New Roman" w:hAnsi="Times New Roman" w:cs="Times New Roman"/>
          <w:sz w:val="24"/>
          <w:szCs w:val="24"/>
        </w:rPr>
        <w:t xml:space="preserve"> o di altri enti interessati relativamente a lavori di carattere pubblico;</w:t>
      </w:r>
    </w:p>
    <w:p w14:paraId="4B9E69E3" w14:textId="77777777" w:rsidR="00E11853" w:rsidRPr="00E11853" w:rsidRDefault="00E11853" w:rsidP="000972F6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•</w:t>
      </w:r>
      <w:r w:rsidRPr="00E11853">
        <w:rPr>
          <w:rFonts w:ascii="Times New Roman" w:hAnsi="Times New Roman" w:cs="Times New Roman"/>
          <w:sz w:val="24"/>
          <w:szCs w:val="24"/>
        </w:rPr>
        <w:tab/>
        <w:t>segnalare tempestivamente al Comune ogni eventuale esigenza di interventi straordinari per guasti dovuti ad usura e a vandalismi e conseguenti necessità di riparazio</w:t>
      </w:r>
      <w:r w:rsidR="000972F6">
        <w:rPr>
          <w:rFonts w:ascii="Times New Roman" w:hAnsi="Times New Roman" w:cs="Times New Roman"/>
          <w:sz w:val="24"/>
          <w:szCs w:val="24"/>
        </w:rPr>
        <w:t xml:space="preserve">ni ad impianti, attrezzature ed </w:t>
      </w:r>
      <w:r w:rsidRPr="00E11853">
        <w:rPr>
          <w:rFonts w:ascii="Times New Roman" w:hAnsi="Times New Roman" w:cs="Times New Roman"/>
          <w:sz w:val="24"/>
          <w:szCs w:val="24"/>
        </w:rPr>
        <w:t>arredi fissi, ecc..., presenti eventualmente nell’area, nonché l’eventuale presenza di materiale a rischio igienico.</w:t>
      </w:r>
    </w:p>
    <w:p w14:paraId="175118E3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Art. 3 – CONSERVAZIONE DELL’AREA</w:t>
      </w:r>
    </w:p>
    <w:p w14:paraId="1D3473C4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L’area a verde dovrà essere conservata nelle migliori condizioni di manutenzione e con la massima diligenza.</w:t>
      </w:r>
    </w:p>
    <w:p w14:paraId="0049DBA2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 xml:space="preserve">Ogni variazione, innovazione, eliminazione o addizione, dovrà essere preliminarmente </w:t>
      </w:r>
      <w:r w:rsidRPr="00E11853">
        <w:rPr>
          <w:rFonts w:ascii="Times New Roman" w:hAnsi="Times New Roman" w:cs="Times New Roman"/>
          <w:sz w:val="24"/>
          <w:szCs w:val="24"/>
        </w:rPr>
        <w:lastRenderedPageBreak/>
        <w:t>autorizzata dall’Amministrazione Comunale.</w:t>
      </w:r>
    </w:p>
    <w:p w14:paraId="2C7B7686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Art. 4 – OBBLIGHI DELL’AMMINISTRAZIONE COMUNALE</w:t>
      </w:r>
    </w:p>
    <w:p w14:paraId="177EADA7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Sono normalmente a carico dell'Amministrazione Comunale, le seguenti attività:</w:t>
      </w:r>
    </w:p>
    <w:p w14:paraId="71D89FA7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a)</w:t>
      </w:r>
      <w:r w:rsidRPr="00E11853">
        <w:rPr>
          <w:rFonts w:ascii="Times New Roman" w:hAnsi="Times New Roman" w:cs="Times New Roman"/>
          <w:sz w:val="24"/>
          <w:szCs w:val="24"/>
        </w:rPr>
        <w:tab/>
        <w:t>gli interventi straordinari ed ordinari quali la potatura degli alberi, la rimozione dei rami secchi e l’abbattimento di alberi morti ed eventuale loro sostituzione;</w:t>
      </w:r>
    </w:p>
    <w:p w14:paraId="1E71CE85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b)</w:t>
      </w:r>
      <w:r w:rsidRPr="00E11853">
        <w:rPr>
          <w:rFonts w:ascii="Times New Roman" w:hAnsi="Times New Roman" w:cs="Times New Roman"/>
          <w:sz w:val="24"/>
          <w:szCs w:val="24"/>
        </w:rPr>
        <w:tab/>
        <w:t>la fornitura e messa a dimora di materiale vegetale (alberi, arbusti, postime forestale) e arredi (panchine, cestini portarifiuti, attrezzature ludiche, fontanelle, ecc...);</w:t>
      </w:r>
    </w:p>
    <w:p w14:paraId="0F0C79BE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c)</w:t>
      </w:r>
      <w:r w:rsidRPr="00E11853">
        <w:rPr>
          <w:rFonts w:ascii="Times New Roman" w:hAnsi="Times New Roman" w:cs="Times New Roman"/>
          <w:sz w:val="24"/>
          <w:szCs w:val="24"/>
        </w:rPr>
        <w:tab/>
        <w:t>il controllo statico delle alberature, ove ve ne siano;</w:t>
      </w:r>
    </w:p>
    <w:p w14:paraId="6CA7350E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d)</w:t>
      </w:r>
      <w:r w:rsidRPr="00E11853">
        <w:rPr>
          <w:rFonts w:ascii="Times New Roman" w:hAnsi="Times New Roman" w:cs="Times New Roman"/>
          <w:sz w:val="24"/>
          <w:szCs w:val="24"/>
        </w:rPr>
        <w:tab/>
        <w:t>gli oneri relativi ai consumi di energia elettrica per l’illuminazione dell’area;</w:t>
      </w:r>
    </w:p>
    <w:p w14:paraId="65AB3B6A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e)</w:t>
      </w:r>
      <w:r w:rsidRPr="00E11853">
        <w:rPr>
          <w:rFonts w:ascii="Times New Roman" w:hAnsi="Times New Roman" w:cs="Times New Roman"/>
          <w:sz w:val="24"/>
          <w:szCs w:val="24"/>
        </w:rPr>
        <w:tab/>
        <w:t>gli oneri relativi ai consumi idrici.</w:t>
      </w:r>
    </w:p>
    <w:p w14:paraId="75134FE9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 xml:space="preserve">Per quanto ricompreso nel punto b) l’intervento può essere realizzato dal contraente previo accordo con il Comune di </w:t>
      </w:r>
      <w:r>
        <w:rPr>
          <w:rFonts w:ascii="Times New Roman" w:hAnsi="Times New Roman" w:cs="Times New Roman"/>
          <w:sz w:val="24"/>
          <w:szCs w:val="24"/>
        </w:rPr>
        <w:t>Ispra</w:t>
      </w:r>
      <w:r w:rsidRPr="00E11853">
        <w:rPr>
          <w:rFonts w:ascii="Times New Roman" w:hAnsi="Times New Roman" w:cs="Times New Roman"/>
          <w:sz w:val="24"/>
          <w:szCs w:val="24"/>
        </w:rPr>
        <w:t>.</w:t>
      </w:r>
    </w:p>
    <w:p w14:paraId="00ED87E6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Art. 5 – CONTROLLI SULLO STATO DELL’AREA A VERDE</w:t>
      </w:r>
    </w:p>
    <w:p w14:paraId="3383258C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L'Amministrazione comunale, a mezzo di propri incaricati, eseguirà sopralluoghi per verificare lo stato dell’area a verde riservandosi la facoltà di richiedere, se del caso, l’esecuzione dei lavori previsti e non eseguiti dal contraente.</w:t>
      </w:r>
    </w:p>
    <w:p w14:paraId="49443F08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 xml:space="preserve">L’ufficio </w:t>
      </w:r>
      <w:r w:rsidR="000972F6">
        <w:rPr>
          <w:rFonts w:ascii="Times New Roman" w:hAnsi="Times New Roman" w:cs="Times New Roman"/>
          <w:sz w:val="24"/>
          <w:szCs w:val="24"/>
        </w:rPr>
        <w:t>Tecnico</w:t>
      </w:r>
      <w:r w:rsidRPr="00E11853">
        <w:rPr>
          <w:rFonts w:ascii="Times New Roman" w:hAnsi="Times New Roman" w:cs="Times New Roman"/>
          <w:sz w:val="24"/>
          <w:szCs w:val="24"/>
        </w:rPr>
        <w:t xml:space="preserve"> provvederà a periodiche verifiche sulla corretta manutenzione dell’area a verde.</w:t>
      </w:r>
    </w:p>
    <w:p w14:paraId="5A32ECB6" w14:textId="77777777" w:rsidR="00E11853" w:rsidRPr="00E11853" w:rsidRDefault="000972F6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6 – DIVIETI A CARICO DEL </w:t>
      </w:r>
      <w:r w:rsidR="00E67200">
        <w:rPr>
          <w:rFonts w:ascii="Times New Roman" w:hAnsi="Times New Roman" w:cs="Times New Roman"/>
          <w:sz w:val="24"/>
          <w:szCs w:val="24"/>
        </w:rPr>
        <w:t>COLLABORATORE VOLONTARIO</w:t>
      </w:r>
    </w:p>
    <w:p w14:paraId="6EAFD955" w14:textId="77777777" w:rsidR="00E11853" w:rsidRPr="00E11853" w:rsidRDefault="000972F6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E’ fatto divieto al </w:t>
      </w:r>
      <w:r w:rsidR="00E67200">
        <w:rPr>
          <w:rFonts w:ascii="Times New Roman" w:hAnsi="Times New Roman" w:cs="Times New Roman"/>
          <w:sz w:val="24"/>
          <w:szCs w:val="24"/>
        </w:rPr>
        <w:t>Collaboratore volontario</w:t>
      </w:r>
      <w:r w:rsidR="00E11853" w:rsidRPr="00E11853">
        <w:rPr>
          <w:rFonts w:ascii="Times New Roman" w:hAnsi="Times New Roman" w:cs="Times New Roman"/>
          <w:sz w:val="24"/>
          <w:szCs w:val="24"/>
        </w:rPr>
        <w:t xml:space="preserve"> di cedere a terzi le attività oggetto di convenzione.</w:t>
      </w:r>
    </w:p>
    <w:p w14:paraId="6B317C33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 xml:space="preserve">Il </w:t>
      </w:r>
      <w:r w:rsidR="000972F6">
        <w:rPr>
          <w:rFonts w:ascii="Times New Roman" w:hAnsi="Times New Roman" w:cs="Times New Roman"/>
          <w:sz w:val="24"/>
          <w:szCs w:val="24"/>
        </w:rPr>
        <w:t>Collaboratore volontario</w:t>
      </w:r>
      <w:r w:rsidRPr="00E11853">
        <w:rPr>
          <w:rFonts w:ascii="Times New Roman" w:hAnsi="Times New Roman" w:cs="Times New Roman"/>
          <w:sz w:val="24"/>
          <w:szCs w:val="24"/>
        </w:rPr>
        <w:t xml:space="preserve"> si impegna a non ostacolare, modificare o alterare la fruibilità dell’area, che rimane a tutti gli effetti destinata a verde pubblico, garantendo l’accesso a chiunque, nei limiti e con le modalità stabilite dall’Amministrazione Comunale.</w:t>
      </w:r>
    </w:p>
    <w:p w14:paraId="6476A723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Art. 7 – COPERTURA ASSICURATIVA</w:t>
      </w:r>
    </w:p>
    <w:p w14:paraId="36F6D83C" w14:textId="77777777" w:rsidR="00E11853" w:rsidRPr="00E11853" w:rsidRDefault="000972F6" w:rsidP="000972F6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E67200">
        <w:rPr>
          <w:rFonts w:ascii="Times New Roman" w:hAnsi="Times New Roman" w:cs="Times New Roman"/>
          <w:sz w:val="24"/>
          <w:szCs w:val="24"/>
        </w:rPr>
        <w:t>Collaboratore volontario</w:t>
      </w:r>
      <w:r w:rsidR="00E11853" w:rsidRPr="00E11853">
        <w:rPr>
          <w:rFonts w:ascii="Times New Roman" w:hAnsi="Times New Roman" w:cs="Times New Roman"/>
          <w:sz w:val="24"/>
          <w:szCs w:val="24"/>
        </w:rPr>
        <w:t xml:space="preserve"> assicura i propri operatori volontari inseriti nelle attività indicate all’art. 2 contro infortuni e malattie connesse allo svolgimento delle attività, ed inoltre assicura per la responsabilità civile per i terzi e i prestatori di lavoro, con adeguati massimali.</w:t>
      </w:r>
    </w:p>
    <w:p w14:paraId="36D24C91" w14:textId="77777777" w:rsidR="00E11853" w:rsidRPr="00E11853" w:rsidRDefault="000972F6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E67200">
        <w:rPr>
          <w:rFonts w:ascii="Times New Roman" w:hAnsi="Times New Roman" w:cs="Times New Roman"/>
          <w:sz w:val="24"/>
          <w:szCs w:val="24"/>
        </w:rPr>
        <w:t>Collaboratore volontario</w:t>
      </w:r>
      <w:r w:rsidR="00E11853" w:rsidRPr="00E11853">
        <w:rPr>
          <w:rFonts w:ascii="Times New Roman" w:hAnsi="Times New Roman" w:cs="Times New Roman"/>
          <w:sz w:val="24"/>
          <w:szCs w:val="24"/>
        </w:rPr>
        <w:t xml:space="preserve"> si impegna a fornire tempestivamente copia della/e polizza/e al Comune</w:t>
      </w:r>
    </w:p>
    <w:p w14:paraId="3CD01731" w14:textId="77777777" w:rsidR="00E11853" w:rsidRPr="00E11853" w:rsidRDefault="000972F6" w:rsidP="000972F6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 – RIMBORSO SPESE</w:t>
      </w:r>
    </w:p>
    <w:p w14:paraId="16167557" w14:textId="77777777" w:rsidR="000972F6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L'Amministrazione comunale provvede ad erogare al Contraente un rimborso spese annuo che, sulla base della tipologia e della consistenza dell’area, è pari ad €</w:t>
      </w:r>
      <w:r w:rsidRPr="00E11853">
        <w:rPr>
          <w:rFonts w:ascii="Times New Roman" w:hAnsi="Times New Roman" w:cs="Times New Roman"/>
          <w:sz w:val="24"/>
          <w:szCs w:val="24"/>
        </w:rPr>
        <w:tab/>
        <w:t>,</w:t>
      </w:r>
    </w:p>
    <w:p w14:paraId="76A04978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182BDC">
        <w:rPr>
          <w:rFonts w:ascii="Times New Roman" w:hAnsi="Times New Roman" w:cs="Times New Roman"/>
          <w:sz w:val="24"/>
          <w:szCs w:val="24"/>
        </w:rPr>
        <w:lastRenderedPageBreak/>
        <w:t xml:space="preserve">determinato sulla base dell’importo massimo di € </w:t>
      </w:r>
      <w:r w:rsidR="00182BDC" w:rsidRPr="00182BDC">
        <w:rPr>
          <w:rFonts w:ascii="Times New Roman" w:hAnsi="Times New Roman" w:cs="Times New Roman"/>
          <w:sz w:val="24"/>
          <w:szCs w:val="24"/>
        </w:rPr>
        <w:t>_______</w:t>
      </w:r>
      <w:r w:rsidRPr="00182BDC">
        <w:rPr>
          <w:rFonts w:ascii="Times New Roman" w:hAnsi="Times New Roman" w:cs="Times New Roman"/>
          <w:sz w:val="24"/>
          <w:szCs w:val="24"/>
        </w:rPr>
        <w:t xml:space="preserve"> al metro quadrato oppure di € </w:t>
      </w:r>
      <w:r w:rsidR="00182BDC" w:rsidRPr="00182BDC">
        <w:rPr>
          <w:rFonts w:ascii="Times New Roman" w:hAnsi="Times New Roman" w:cs="Times New Roman"/>
          <w:sz w:val="24"/>
          <w:szCs w:val="24"/>
        </w:rPr>
        <w:t>________</w:t>
      </w:r>
      <w:r w:rsidRPr="00182BDC">
        <w:rPr>
          <w:rFonts w:ascii="Times New Roman" w:hAnsi="Times New Roman" w:cs="Times New Roman"/>
          <w:sz w:val="24"/>
          <w:szCs w:val="24"/>
        </w:rPr>
        <w:t xml:space="preserve"> al metro quadrato per una superficie di mq.</w:t>
      </w:r>
      <w:r w:rsidRPr="00182BDC">
        <w:rPr>
          <w:rFonts w:ascii="Times New Roman" w:hAnsi="Times New Roman" w:cs="Times New Roman"/>
          <w:sz w:val="24"/>
          <w:szCs w:val="24"/>
        </w:rPr>
        <w:tab/>
        <w:t>..</w:t>
      </w:r>
    </w:p>
    <w:p w14:paraId="7E2F69A4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 xml:space="preserve">Il rimborso verrà liquidato in due </w:t>
      </w:r>
      <w:r w:rsidR="000972F6">
        <w:rPr>
          <w:rFonts w:ascii="Times New Roman" w:hAnsi="Times New Roman" w:cs="Times New Roman"/>
          <w:sz w:val="24"/>
          <w:szCs w:val="24"/>
        </w:rPr>
        <w:t>rate</w:t>
      </w:r>
      <w:r w:rsidRPr="00E11853">
        <w:rPr>
          <w:rFonts w:ascii="Times New Roman" w:hAnsi="Times New Roman" w:cs="Times New Roman"/>
          <w:sz w:val="24"/>
          <w:szCs w:val="24"/>
        </w:rPr>
        <w:t xml:space="preserve"> semestrali posticipate, previa presentazione di una relazione sui servizi e sulle attività effettivamente svolte, accompagnata da un rendiconto a consuntivo, al quale dovranno essere allegati i documenti giustificativi delle spese.</w:t>
      </w:r>
    </w:p>
    <w:p w14:paraId="7BF4ABE4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Eventuali spese oggettivamente non documentabili saranno rimborsate su presentazione di apposita dichiarazione del contraente. L’importo di dette spese dovrà essere marginale rispetto alla spesa globalmente rimborsata (massimo 10%).</w:t>
      </w:r>
    </w:p>
    <w:p w14:paraId="747338A5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Sono ammesse al rimborso, fino alla concorrenza massima dell’importo sopra indicato, i seguenti oneri e spese:</w:t>
      </w:r>
    </w:p>
    <w:p w14:paraId="035104A9" w14:textId="77777777" w:rsidR="000972F6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•</w:t>
      </w:r>
      <w:r w:rsidRPr="00E11853">
        <w:rPr>
          <w:rFonts w:ascii="Times New Roman" w:hAnsi="Times New Roman" w:cs="Times New Roman"/>
          <w:sz w:val="24"/>
          <w:szCs w:val="24"/>
        </w:rPr>
        <w:tab/>
        <w:t xml:space="preserve">spese per la copertura assicurativa </w:t>
      </w:r>
    </w:p>
    <w:p w14:paraId="562C7E77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•</w:t>
      </w:r>
      <w:r w:rsidRPr="00E11853">
        <w:rPr>
          <w:rFonts w:ascii="Times New Roman" w:hAnsi="Times New Roman" w:cs="Times New Roman"/>
          <w:sz w:val="24"/>
          <w:szCs w:val="24"/>
        </w:rPr>
        <w:tab/>
        <w:t>spese per manutenzione, riparazione, sostituzione e acquisto dei mezzi d’opera;</w:t>
      </w:r>
    </w:p>
    <w:p w14:paraId="03FC887B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•</w:t>
      </w:r>
      <w:r w:rsidRPr="00E11853">
        <w:rPr>
          <w:rFonts w:ascii="Times New Roman" w:hAnsi="Times New Roman" w:cs="Times New Roman"/>
          <w:sz w:val="24"/>
          <w:szCs w:val="24"/>
        </w:rPr>
        <w:tab/>
        <w:t>spese per attrezzature necessarie all’attività di manutenzione e tutela dell'area verde;</w:t>
      </w:r>
    </w:p>
    <w:p w14:paraId="0A0C9AB9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•</w:t>
      </w:r>
      <w:r w:rsidRPr="00E11853">
        <w:rPr>
          <w:rFonts w:ascii="Times New Roman" w:hAnsi="Times New Roman" w:cs="Times New Roman"/>
          <w:sz w:val="24"/>
          <w:szCs w:val="24"/>
        </w:rPr>
        <w:tab/>
        <w:t>spese per acquisto di materiali di consumo per minuto mantenimento e per interventi inerenti alla minuta manutenzione di impianti, attrezzature, arredi fissi, recinzione, ecc. presenti nell'area affidata in gestione;</w:t>
      </w:r>
    </w:p>
    <w:p w14:paraId="20985BFD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•</w:t>
      </w:r>
      <w:r w:rsidRPr="00E11853">
        <w:rPr>
          <w:rFonts w:ascii="Times New Roman" w:hAnsi="Times New Roman" w:cs="Times New Roman"/>
          <w:sz w:val="24"/>
          <w:szCs w:val="24"/>
        </w:rPr>
        <w:tab/>
        <w:t>spese per eventuale acquisto di concimi;</w:t>
      </w:r>
    </w:p>
    <w:p w14:paraId="100DB5E8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•</w:t>
      </w:r>
      <w:r w:rsidRPr="00E11853">
        <w:rPr>
          <w:rFonts w:ascii="Times New Roman" w:hAnsi="Times New Roman" w:cs="Times New Roman"/>
          <w:sz w:val="24"/>
          <w:szCs w:val="24"/>
        </w:rPr>
        <w:tab/>
        <w:t>spese vive dei volontari: attrezzature, vestiario, trasporti (carburanti e rimborso spese per trasporto pubblico);</w:t>
      </w:r>
    </w:p>
    <w:p w14:paraId="79083336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•</w:t>
      </w:r>
      <w:r w:rsidRPr="00E11853">
        <w:rPr>
          <w:rFonts w:ascii="Times New Roman" w:hAnsi="Times New Roman" w:cs="Times New Roman"/>
          <w:sz w:val="24"/>
          <w:szCs w:val="24"/>
        </w:rPr>
        <w:tab/>
        <w:t>spese per conferimento in discarica dei materiali di resulta provenienti dalle lavorazioni sulle aree verdi;</w:t>
      </w:r>
    </w:p>
    <w:p w14:paraId="4AA185B8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•</w:t>
      </w:r>
      <w:r w:rsidRPr="00E11853">
        <w:rPr>
          <w:rFonts w:ascii="Times New Roman" w:hAnsi="Times New Roman" w:cs="Times New Roman"/>
          <w:sz w:val="24"/>
          <w:szCs w:val="24"/>
        </w:rPr>
        <w:tab/>
        <w:t>spese generali relative alla specifica attività.</w:t>
      </w:r>
    </w:p>
    <w:p w14:paraId="3193BB49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Art. 9 - TRACCIABILITA’ DEI FLUSSI FINANZIARI</w:t>
      </w:r>
    </w:p>
    <w:p w14:paraId="0B84B863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L’</w:t>
      </w:r>
      <w:r w:rsidR="00E67200">
        <w:rPr>
          <w:rFonts w:ascii="Times New Roman" w:hAnsi="Times New Roman" w:cs="Times New Roman"/>
          <w:sz w:val="24"/>
          <w:szCs w:val="24"/>
        </w:rPr>
        <w:t>Collaboratore volontario</w:t>
      </w:r>
      <w:r w:rsidRPr="00E11853">
        <w:rPr>
          <w:rFonts w:ascii="Times New Roman" w:hAnsi="Times New Roman" w:cs="Times New Roman"/>
          <w:sz w:val="24"/>
          <w:szCs w:val="24"/>
        </w:rPr>
        <w:t xml:space="preserve"> si obbliga - a pena di nullità assoluta - ad assolvere a tutti gli obblighi finanziari di cui all’articolo 3 della Legge 13 agosto 2010, n. 136 e successive modifiche, al fine di assicurare la tracciabilità dei movimenti finanziari relativi all’incarico in oggetto. Qualora tali obblighi non siano assolti e rispettati, la presente convenzione si risolve di diritto ai sensi del comma 8 del medesimo articolo</w:t>
      </w:r>
    </w:p>
    <w:p w14:paraId="7DA271C6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 xml:space="preserve">L’Amministrazione, in </w:t>
      </w:r>
      <w:r w:rsidR="000972F6">
        <w:rPr>
          <w:rFonts w:ascii="Times New Roman" w:hAnsi="Times New Roman" w:cs="Times New Roman"/>
          <w:sz w:val="24"/>
          <w:szCs w:val="24"/>
        </w:rPr>
        <w:t xml:space="preserve">occasione di ogni pagamento al </w:t>
      </w:r>
      <w:r w:rsidR="00E67200">
        <w:rPr>
          <w:rFonts w:ascii="Times New Roman" w:hAnsi="Times New Roman" w:cs="Times New Roman"/>
          <w:sz w:val="24"/>
          <w:szCs w:val="24"/>
        </w:rPr>
        <w:t>Collaboratore volontario</w:t>
      </w:r>
      <w:r w:rsidRPr="00E11853">
        <w:rPr>
          <w:rFonts w:ascii="Times New Roman" w:hAnsi="Times New Roman" w:cs="Times New Roman"/>
          <w:sz w:val="24"/>
          <w:szCs w:val="24"/>
        </w:rPr>
        <w:t>, effettua interventi di controllo e di verifica inerenti gli obblighi relativi alla tracciabilità dei flussi finanziari.</w:t>
      </w:r>
    </w:p>
    <w:p w14:paraId="5BF3A187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Si precisa che la persona autorizzata a riscuotere, ricevere e quietanzare le somme ricevute a fronte della pr</w:t>
      </w:r>
      <w:r w:rsidR="000972F6">
        <w:rPr>
          <w:rFonts w:ascii="Times New Roman" w:hAnsi="Times New Roman" w:cs="Times New Roman"/>
          <w:sz w:val="24"/>
          <w:szCs w:val="24"/>
        </w:rPr>
        <w:t>esente convenzione è il/la Sig</w:t>
      </w:r>
      <w:r w:rsidR="000972F6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2C88A7C3" w14:textId="77777777" w:rsidR="00E11853" w:rsidRDefault="000972F6" w:rsidP="000972F6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pagamenti </w:t>
      </w:r>
      <w:r w:rsidR="00E11853" w:rsidRPr="00E11853">
        <w:rPr>
          <w:rFonts w:ascii="Times New Roman" w:hAnsi="Times New Roman" w:cs="Times New Roman"/>
          <w:sz w:val="24"/>
          <w:szCs w:val="24"/>
        </w:rPr>
        <w:t>saran</w:t>
      </w:r>
      <w:r>
        <w:rPr>
          <w:rFonts w:ascii="Times New Roman" w:hAnsi="Times New Roman" w:cs="Times New Roman"/>
          <w:sz w:val="24"/>
          <w:szCs w:val="24"/>
        </w:rPr>
        <w:t xml:space="preserve">no effettuati mediante bonifico bancario sul Conto corrente </w:t>
      </w:r>
      <w:r w:rsidR="00E11853" w:rsidRPr="00E11853">
        <w:rPr>
          <w:rFonts w:ascii="Times New Roman" w:hAnsi="Times New Roman" w:cs="Times New Roman"/>
          <w:sz w:val="24"/>
          <w:szCs w:val="24"/>
        </w:rPr>
        <w:t>IBAN</w:t>
      </w:r>
    </w:p>
    <w:p w14:paraId="1198B703" w14:textId="77777777" w:rsidR="000972F6" w:rsidRPr="00E11853" w:rsidRDefault="000972F6" w:rsidP="000972F6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</w:p>
    <w:p w14:paraId="2AB1B965" w14:textId="77777777" w:rsidR="00E11853" w:rsidRPr="00E11853" w:rsidRDefault="000972F6" w:rsidP="000972F6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10 - DURATA</w:t>
      </w:r>
    </w:p>
    <w:p w14:paraId="7F222038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 xml:space="preserve">La convenzione decorrerà dal </w:t>
      </w:r>
      <w:r w:rsidR="000972F6">
        <w:rPr>
          <w:rFonts w:ascii="Times New Roman" w:hAnsi="Times New Roman" w:cs="Times New Roman"/>
          <w:sz w:val="24"/>
          <w:szCs w:val="24"/>
        </w:rPr>
        <w:t>_______________al_________________________</w:t>
      </w:r>
    </w:p>
    <w:p w14:paraId="5B3AFDF3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Nel caso il Contraente risultasse inadempiente, l'Amministrazione Comunale, a suo insindacabile giudizio, potrà tuttavia sospendere temporaneamente o dichiarare unilateralmente risolta la convenzione, fatto salvo, il diritto dell'Amministrazione Comunale al risarcimento dei danni eventualmente subiti.</w:t>
      </w:r>
    </w:p>
    <w:p w14:paraId="012D4BFE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L'Amministrazione Comunale può inoltre revocare la convenzione a fronte del sopravvenire di fatti o atti di prevalente interesse pubblico.</w:t>
      </w:r>
    </w:p>
    <w:p w14:paraId="41C8F44A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 xml:space="preserve">Qualora il </w:t>
      </w:r>
      <w:r w:rsidR="000972F6">
        <w:rPr>
          <w:rFonts w:ascii="Times New Roman" w:hAnsi="Times New Roman" w:cs="Times New Roman"/>
          <w:sz w:val="24"/>
          <w:szCs w:val="24"/>
        </w:rPr>
        <w:t>Collaboratore volontario</w:t>
      </w:r>
      <w:r w:rsidRPr="00E11853">
        <w:rPr>
          <w:rFonts w:ascii="Times New Roman" w:hAnsi="Times New Roman" w:cs="Times New Roman"/>
          <w:sz w:val="24"/>
          <w:szCs w:val="24"/>
        </w:rPr>
        <w:t xml:space="preserve"> intenda recedere dalla convenzione sottoscritta con il Comune deve darne preavviso per iscritto con un anticipo di almeno 2 (due) mesi rispetto alla data in cui intende interrompere le attività oggetto di convenzione.</w:t>
      </w:r>
    </w:p>
    <w:p w14:paraId="55508A62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Art. 11 – ONERI A CARICO DEL C</w:t>
      </w:r>
      <w:r w:rsidR="000972F6">
        <w:rPr>
          <w:rFonts w:ascii="Times New Roman" w:hAnsi="Times New Roman" w:cs="Times New Roman"/>
          <w:sz w:val="24"/>
          <w:szCs w:val="24"/>
        </w:rPr>
        <w:t>OLLABORATORE VOLONTARIO</w:t>
      </w:r>
    </w:p>
    <w:p w14:paraId="0DD9AC31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Tutte le spese e gli adempimenti di carattere fiscale relativi alla presente</w:t>
      </w:r>
      <w:r w:rsidR="000972F6">
        <w:rPr>
          <w:rFonts w:ascii="Times New Roman" w:hAnsi="Times New Roman" w:cs="Times New Roman"/>
          <w:sz w:val="24"/>
          <w:szCs w:val="24"/>
        </w:rPr>
        <w:t xml:space="preserve"> convenzione sono a carico del </w:t>
      </w:r>
      <w:r w:rsidR="00E67200">
        <w:rPr>
          <w:rFonts w:ascii="Times New Roman" w:hAnsi="Times New Roman" w:cs="Times New Roman"/>
          <w:sz w:val="24"/>
          <w:szCs w:val="24"/>
        </w:rPr>
        <w:t>Collaboratore volontario</w:t>
      </w:r>
      <w:r w:rsidRPr="00E11853">
        <w:rPr>
          <w:rFonts w:ascii="Times New Roman" w:hAnsi="Times New Roman" w:cs="Times New Roman"/>
          <w:sz w:val="24"/>
          <w:szCs w:val="24"/>
        </w:rPr>
        <w:t>, che non ha possibilità alcuna di rivalsa nei riguardi del Comune per le spese inerenti alla convenzione stessa.</w:t>
      </w:r>
    </w:p>
    <w:p w14:paraId="72AF9E6D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Art. 12 - CONTROVERSIE</w:t>
      </w:r>
    </w:p>
    <w:p w14:paraId="565DB881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 xml:space="preserve">Per tutte le controversie concernenti la presente convenzione è stabilita la competenza territoriale del Foro di </w:t>
      </w:r>
      <w:r w:rsidR="000972F6">
        <w:rPr>
          <w:rFonts w:ascii="Times New Roman" w:hAnsi="Times New Roman" w:cs="Times New Roman"/>
          <w:sz w:val="24"/>
          <w:szCs w:val="24"/>
        </w:rPr>
        <w:t>Varese</w:t>
      </w:r>
      <w:r w:rsidRPr="00E11853">
        <w:rPr>
          <w:rFonts w:ascii="Times New Roman" w:hAnsi="Times New Roman" w:cs="Times New Roman"/>
          <w:sz w:val="24"/>
          <w:szCs w:val="24"/>
        </w:rPr>
        <w:t>.</w:t>
      </w:r>
    </w:p>
    <w:p w14:paraId="647BFEE8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Art. 13 – NORMA DI RINVIO</w:t>
      </w:r>
    </w:p>
    <w:p w14:paraId="03EF0684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11853">
        <w:rPr>
          <w:rFonts w:ascii="Times New Roman" w:hAnsi="Times New Roman" w:cs="Times New Roman"/>
          <w:sz w:val="24"/>
          <w:szCs w:val="24"/>
        </w:rPr>
        <w:t>Per quanto non specificatamente previsto dalla convenzione, le parti rimandano alle disposizioni del codice civile ed alle disposizioni di legge in materia, in quanto applicabili e compatibili con il presente atto.</w:t>
      </w:r>
    </w:p>
    <w:p w14:paraId="03D9AF94" w14:textId="77777777" w:rsidR="00E11853" w:rsidRPr="00E11853" w:rsidRDefault="000972F6" w:rsidP="000972F6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Letto, approvato e sottoscritto</w:t>
      </w:r>
    </w:p>
    <w:p w14:paraId="51316807" w14:textId="77777777" w:rsidR="00E11853" w:rsidRPr="00E11853" w:rsidRDefault="00E11853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</w:p>
    <w:p w14:paraId="6F70B546" w14:textId="77777777" w:rsidR="000972F6" w:rsidRDefault="000972F6" w:rsidP="000972F6">
      <w:pPr>
        <w:pStyle w:val="Corpotesto"/>
        <w:spacing w:before="7" w:line="360" w:lineRule="auto"/>
        <w:ind w:left="0" w:firstLine="112"/>
        <w:rPr>
          <w:rFonts w:ascii="Times New Roman" w:hAnsi="Times New Roman" w:cs="Times New Roman"/>
          <w:sz w:val="24"/>
          <w:szCs w:val="24"/>
        </w:rPr>
        <w:sectPr w:rsidR="000972F6" w:rsidSect="00E118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8" w:right="1418" w:bottom="1418" w:left="1418" w:header="720" w:footer="720" w:gutter="0"/>
          <w:cols w:space="720"/>
          <w:docGrid w:linePitch="299"/>
        </w:sectPr>
      </w:pPr>
    </w:p>
    <w:p w14:paraId="51E72B60" w14:textId="77777777" w:rsidR="00E11853" w:rsidRPr="00E11853" w:rsidRDefault="000972F6" w:rsidP="000972F6">
      <w:pPr>
        <w:pStyle w:val="Corpotesto"/>
        <w:spacing w:before="7" w:line="360" w:lineRule="auto"/>
        <w:ind w:left="0" w:firstLine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Responsabile Area Tecnica</w:t>
      </w:r>
    </w:p>
    <w:p w14:paraId="2C77DFE9" w14:textId="77777777" w:rsidR="00E11853" w:rsidRPr="00E11853" w:rsidRDefault="000972F6" w:rsidP="000972F6">
      <w:pPr>
        <w:pStyle w:val="Corpotesto"/>
        <w:spacing w:before="7" w:line="360" w:lineRule="auto"/>
        <w:ind w:left="0" w:firstLine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Collaboratore volontario</w:t>
      </w:r>
    </w:p>
    <w:p w14:paraId="0DD5C5EA" w14:textId="77777777" w:rsidR="000972F6" w:rsidRDefault="000972F6" w:rsidP="00E67200">
      <w:pPr>
        <w:pStyle w:val="Corpotesto"/>
        <w:spacing w:before="7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  <w:sectPr w:rsidR="000972F6" w:rsidSect="000972F6">
          <w:type w:val="continuous"/>
          <w:pgSz w:w="11900" w:h="16840"/>
          <w:pgMar w:top="1418" w:right="1418" w:bottom="1418" w:left="1418" w:header="720" w:footer="720" w:gutter="0"/>
          <w:cols w:num="2" w:space="720"/>
          <w:docGrid w:linePitch="299"/>
        </w:sectPr>
      </w:pPr>
    </w:p>
    <w:p w14:paraId="5D16546F" w14:textId="77777777" w:rsidR="00BA1178" w:rsidRPr="00E11853" w:rsidRDefault="00BA1178" w:rsidP="00E67200">
      <w:pPr>
        <w:pStyle w:val="Corpotesto"/>
        <w:spacing w:before="7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3CB20988" w14:textId="77777777" w:rsidR="00E67200" w:rsidRPr="00E67200" w:rsidRDefault="00E67200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67200">
        <w:rPr>
          <w:rFonts w:ascii="Times New Roman" w:hAnsi="Times New Roman" w:cs="Times New Roman"/>
          <w:sz w:val="24"/>
          <w:szCs w:val="24"/>
        </w:rPr>
        <w:t>Allegati:</w:t>
      </w:r>
    </w:p>
    <w:p w14:paraId="15246CC4" w14:textId="77777777" w:rsidR="00E67200" w:rsidRPr="00E67200" w:rsidRDefault="00E67200" w:rsidP="00E67200">
      <w:pPr>
        <w:pStyle w:val="Corpotesto"/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E67200">
        <w:rPr>
          <w:rFonts w:ascii="Times New Roman" w:hAnsi="Times New Roman" w:cs="Times New Roman"/>
          <w:sz w:val="24"/>
          <w:szCs w:val="24"/>
        </w:rPr>
        <w:t>–</w:t>
      </w:r>
      <w:r w:rsidRPr="00E67200">
        <w:rPr>
          <w:rFonts w:ascii="Times New Roman" w:hAnsi="Times New Roman" w:cs="Times New Roman"/>
          <w:sz w:val="24"/>
          <w:szCs w:val="24"/>
        </w:rPr>
        <w:tab/>
        <w:t>planimetria con l’individuazione dell'area e scheda tecnica.</w:t>
      </w:r>
    </w:p>
    <w:p w14:paraId="316D642F" w14:textId="77777777" w:rsidR="00E67200" w:rsidRPr="00E11853" w:rsidRDefault="00E67200" w:rsidP="00E67200">
      <w:pPr>
        <w:pStyle w:val="Corpotesto"/>
        <w:spacing w:before="7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E67200">
        <w:rPr>
          <w:rFonts w:ascii="Times New Roman" w:hAnsi="Times New Roman" w:cs="Times New Roman"/>
          <w:sz w:val="24"/>
          <w:szCs w:val="24"/>
        </w:rPr>
        <w:t xml:space="preserve">- </w:t>
      </w:r>
      <w:r w:rsidRPr="00E67200">
        <w:rPr>
          <w:rFonts w:ascii="Times New Roman" w:hAnsi="Times New Roman" w:cs="Times New Roman"/>
          <w:sz w:val="24"/>
          <w:szCs w:val="24"/>
        </w:rPr>
        <w:tab/>
        <w:t>verbale di consegna con la ricognizione dello stato di manutenzione dell’area</w:t>
      </w:r>
    </w:p>
    <w:sectPr w:rsidR="00E67200" w:rsidRPr="00E11853" w:rsidSect="000972F6">
      <w:type w:val="continuous"/>
      <w:pgSz w:w="1190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1A15" w14:textId="77777777" w:rsidR="00AF00AB" w:rsidRDefault="00AF00AB" w:rsidP="00E11853">
      <w:r>
        <w:separator/>
      </w:r>
    </w:p>
  </w:endnote>
  <w:endnote w:type="continuationSeparator" w:id="0">
    <w:p w14:paraId="7CEC5272" w14:textId="77777777" w:rsidR="00AF00AB" w:rsidRDefault="00AF00AB" w:rsidP="00E1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5A34" w14:textId="77777777" w:rsidR="003014CD" w:rsidRDefault="003014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5456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8D2C9F7" w14:textId="77777777" w:rsidR="00E11853" w:rsidRPr="003014CD" w:rsidRDefault="00E11853">
        <w:pPr>
          <w:pStyle w:val="Pidipagin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14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14C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014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2BD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014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99AEEDC" w14:textId="77777777" w:rsidR="00E11853" w:rsidRDefault="00E118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FE68" w14:textId="77777777" w:rsidR="003014CD" w:rsidRDefault="003014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0CCBA" w14:textId="77777777" w:rsidR="00AF00AB" w:rsidRDefault="00AF00AB" w:rsidP="00E11853">
      <w:r>
        <w:separator/>
      </w:r>
    </w:p>
  </w:footnote>
  <w:footnote w:type="continuationSeparator" w:id="0">
    <w:p w14:paraId="6ACFFA56" w14:textId="77777777" w:rsidR="00AF00AB" w:rsidRDefault="00AF00AB" w:rsidP="00E1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4C3C" w14:textId="77777777" w:rsidR="003014CD" w:rsidRDefault="003014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DA34" w14:textId="77777777" w:rsidR="00DD4223" w:rsidRPr="003014CD" w:rsidRDefault="00DD4223" w:rsidP="00DD4223">
    <w:pPr>
      <w:pStyle w:val="Intestazione"/>
      <w:rPr>
        <w:rFonts w:ascii="Times New Roman" w:hAnsi="Times New Roman" w:cs="Times New Roman"/>
        <w:i/>
        <w:sz w:val="20"/>
        <w:szCs w:val="20"/>
      </w:rPr>
    </w:pPr>
    <w:r w:rsidRPr="003014CD">
      <w:rPr>
        <w:rFonts w:ascii="Times New Roman" w:hAnsi="Times New Roman" w:cs="Times New Roman"/>
        <w:i/>
        <w:sz w:val="20"/>
        <w:szCs w:val="20"/>
      </w:rPr>
      <w:t xml:space="preserve">Comune di Ispra – convenzione di collaborazione </w:t>
    </w:r>
    <w:r w:rsidR="003014CD">
      <w:rPr>
        <w:rFonts w:ascii="Times New Roman" w:hAnsi="Times New Roman" w:cs="Times New Roman"/>
        <w:i/>
        <w:sz w:val="20"/>
        <w:szCs w:val="20"/>
      </w:rPr>
      <w:t>ai sensi dell’</w:t>
    </w:r>
    <w:r w:rsidRPr="003014CD">
      <w:rPr>
        <w:rFonts w:ascii="Times New Roman" w:hAnsi="Times New Roman" w:cs="Times New Roman"/>
        <w:i/>
        <w:sz w:val="20"/>
        <w:szCs w:val="20"/>
      </w:rPr>
      <w:t>art. 11 regolamento per la tutela e l'uso delle aree verdi di proprietà comunale</w:t>
    </w:r>
  </w:p>
  <w:p w14:paraId="16D3FE4B" w14:textId="77777777" w:rsidR="00DD4223" w:rsidRPr="003014CD" w:rsidRDefault="00DD4223" w:rsidP="00DD4223">
    <w:pPr>
      <w:pStyle w:val="Intestazione"/>
      <w:rPr>
        <w:i/>
        <w:sz w:val="20"/>
        <w:szCs w:val="20"/>
      </w:rPr>
    </w:pPr>
  </w:p>
  <w:p w14:paraId="5DCF5165" w14:textId="77777777" w:rsidR="00DD4223" w:rsidRDefault="00DD422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1193" w14:textId="77777777" w:rsidR="003014CD" w:rsidRDefault="003014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BCE"/>
    <w:multiLevelType w:val="hybridMultilevel"/>
    <w:tmpl w:val="1EF6137A"/>
    <w:lvl w:ilvl="0" w:tplc="84CAB7E2">
      <w:numFmt w:val="bullet"/>
      <w:lvlText w:val="•"/>
      <w:lvlJc w:val="left"/>
      <w:pPr>
        <w:ind w:left="112" w:hanging="15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E494AC5E">
      <w:numFmt w:val="bullet"/>
      <w:lvlText w:val="•"/>
      <w:lvlJc w:val="left"/>
      <w:pPr>
        <w:ind w:left="1124" w:hanging="159"/>
      </w:pPr>
      <w:rPr>
        <w:rFonts w:hint="default"/>
        <w:lang w:val="it-IT" w:eastAsia="en-US" w:bidi="ar-SA"/>
      </w:rPr>
    </w:lvl>
    <w:lvl w:ilvl="2" w:tplc="19FACA24">
      <w:numFmt w:val="bullet"/>
      <w:lvlText w:val="•"/>
      <w:lvlJc w:val="left"/>
      <w:pPr>
        <w:ind w:left="2128" w:hanging="159"/>
      </w:pPr>
      <w:rPr>
        <w:rFonts w:hint="default"/>
        <w:lang w:val="it-IT" w:eastAsia="en-US" w:bidi="ar-SA"/>
      </w:rPr>
    </w:lvl>
    <w:lvl w:ilvl="3" w:tplc="60366840">
      <w:numFmt w:val="bullet"/>
      <w:lvlText w:val="•"/>
      <w:lvlJc w:val="left"/>
      <w:pPr>
        <w:ind w:left="3132" w:hanging="159"/>
      </w:pPr>
      <w:rPr>
        <w:rFonts w:hint="default"/>
        <w:lang w:val="it-IT" w:eastAsia="en-US" w:bidi="ar-SA"/>
      </w:rPr>
    </w:lvl>
    <w:lvl w:ilvl="4" w:tplc="D4FC42A6">
      <w:numFmt w:val="bullet"/>
      <w:lvlText w:val="•"/>
      <w:lvlJc w:val="left"/>
      <w:pPr>
        <w:ind w:left="4136" w:hanging="159"/>
      </w:pPr>
      <w:rPr>
        <w:rFonts w:hint="default"/>
        <w:lang w:val="it-IT" w:eastAsia="en-US" w:bidi="ar-SA"/>
      </w:rPr>
    </w:lvl>
    <w:lvl w:ilvl="5" w:tplc="4FFCEB50">
      <w:numFmt w:val="bullet"/>
      <w:lvlText w:val="•"/>
      <w:lvlJc w:val="left"/>
      <w:pPr>
        <w:ind w:left="5140" w:hanging="159"/>
      </w:pPr>
      <w:rPr>
        <w:rFonts w:hint="default"/>
        <w:lang w:val="it-IT" w:eastAsia="en-US" w:bidi="ar-SA"/>
      </w:rPr>
    </w:lvl>
    <w:lvl w:ilvl="6" w:tplc="1C80C3CC">
      <w:numFmt w:val="bullet"/>
      <w:lvlText w:val="•"/>
      <w:lvlJc w:val="left"/>
      <w:pPr>
        <w:ind w:left="6144" w:hanging="159"/>
      </w:pPr>
      <w:rPr>
        <w:rFonts w:hint="default"/>
        <w:lang w:val="it-IT" w:eastAsia="en-US" w:bidi="ar-SA"/>
      </w:rPr>
    </w:lvl>
    <w:lvl w:ilvl="7" w:tplc="2668F020">
      <w:numFmt w:val="bullet"/>
      <w:lvlText w:val="•"/>
      <w:lvlJc w:val="left"/>
      <w:pPr>
        <w:ind w:left="7148" w:hanging="159"/>
      </w:pPr>
      <w:rPr>
        <w:rFonts w:hint="default"/>
        <w:lang w:val="it-IT" w:eastAsia="en-US" w:bidi="ar-SA"/>
      </w:rPr>
    </w:lvl>
    <w:lvl w:ilvl="8" w:tplc="7A827394">
      <w:numFmt w:val="bullet"/>
      <w:lvlText w:val="•"/>
      <w:lvlJc w:val="left"/>
      <w:pPr>
        <w:ind w:left="8152" w:hanging="159"/>
      </w:pPr>
      <w:rPr>
        <w:rFonts w:hint="default"/>
        <w:lang w:val="it-IT" w:eastAsia="en-US" w:bidi="ar-SA"/>
      </w:rPr>
    </w:lvl>
  </w:abstractNum>
  <w:abstractNum w:abstractNumId="1" w15:restartNumberingAfterBreak="0">
    <w:nsid w:val="10815A8E"/>
    <w:multiLevelType w:val="hybridMultilevel"/>
    <w:tmpl w:val="BD14294C"/>
    <w:lvl w:ilvl="0" w:tplc="15BC4DA8">
      <w:numFmt w:val="bullet"/>
      <w:lvlText w:val="-"/>
      <w:lvlJc w:val="left"/>
      <w:pPr>
        <w:ind w:left="116" w:hanging="17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it-IT" w:eastAsia="en-US" w:bidi="ar-SA"/>
      </w:rPr>
    </w:lvl>
    <w:lvl w:ilvl="1" w:tplc="AC9EBCD8">
      <w:numFmt w:val="bullet"/>
      <w:lvlText w:val="•"/>
      <w:lvlJc w:val="left"/>
      <w:pPr>
        <w:ind w:left="840" w:hanging="176"/>
      </w:pPr>
      <w:rPr>
        <w:rFonts w:hint="default"/>
        <w:lang w:val="it-IT" w:eastAsia="en-US" w:bidi="ar-SA"/>
      </w:rPr>
    </w:lvl>
    <w:lvl w:ilvl="2" w:tplc="283E3378">
      <w:numFmt w:val="bullet"/>
      <w:lvlText w:val="•"/>
      <w:lvlJc w:val="left"/>
      <w:pPr>
        <w:ind w:left="1848" w:hanging="176"/>
      </w:pPr>
      <w:rPr>
        <w:rFonts w:hint="default"/>
        <w:lang w:val="it-IT" w:eastAsia="en-US" w:bidi="ar-SA"/>
      </w:rPr>
    </w:lvl>
    <w:lvl w:ilvl="3" w:tplc="F1B093FE">
      <w:numFmt w:val="bullet"/>
      <w:lvlText w:val="•"/>
      <w:lvlJc w:val="left"/>
      <w:pPr>
        <w:ind w:left="2857" w:hanging="176"/>
      </w:pPr>
      <w:rPr>
        <w:rFonts w:hint="default"/>
        <w:lang w:val="it-IT" w:eastAsia="en-US" w:bidi="ar-SA"/>
      </w:rPr>
    </w:lvl>
    <w:lvl w:ilvl="4" w:tplc="FEC4556C">
      <w:numFmt w:val="bullet"/>
      <w:lvlText w:val="•"/>
      <w:lvlJc w:val="left"/>
      <w:pPr>
        <w:ind w:left="3866" w:hanging="176"/>
      </w:pPr>
      <w:rPr>
        <w:rFonts w:hint="default"/>
        <w:lang w:val="it-IT" w:eastAsia="en-US" w:bidi="ar-SA"/>
      </w:rPr>
    </w:lvl>
    <w:lvl w:ilvl="5" w:tplc="A2202004">
      <w:numFmt w:val="bullet"/>
      <w:lvlText w:val="•"/>
      <w:lvlJc w:val="left"/>
      <w:pPr>
        <w:ind w:left="4875" w:hanging="176"/>
      </w:pPr>
      <w:rPr>
        <w:rFonts w:hint="default"/>
        <w:lang w:val="it-IT" w:eastAsia="en-US" w:bidi="ar-SA"/>
      </w:rPr>
    </w:lvl>
    <w:lvl w:ilvl="6" w:tplc="B1581950">
      <w:numFmt w:val="bullet"/>
      <w:lvlText w:val="•"/>
      <w:lvlJc w:val="left"/>
      <w:pPr>
        <w:ind w:left="5884" w:hanging="176"/>
      </w:pPr>
      <w:rPr>
        <w:rFonts w:hint="default"/>
        <w:lang w:val="it-IT" w:eastAsia="en-US" w:bidi="ar-SA"/>
      </w:rPr>
    </w:lvl>
    <w:lvl w:ilvl="7" w:tplc="91863050">
      <w:numFmt w:val="bullet"/>
      <w:lvlText w:val="•"/>
      <w:lvlJc w:val="left"/>
      <w:pPr>
        <w:ind w:left="6893" w:hanging="176"/>
      </w:pPr>
      <w:rPr>
        <w:rFonts w:hint="default"/>
        <w:lang w:val="it-IT" w:eastAsia="en-US" w:bidi="ar-SA"/>
      </w:rPr>
    </w:lvl>
    <w:lvl w:ilvl="8" w:tplc="B5F64886">
      <w:numFmt w:val="bullet"/>
      <w:lvlText w:val="•"/>
      <w:lvlJc w:val="left"/>
      <w:pPr>
        <w:ind w:left="7902" w:hanging="176"/>
      </w:pPr>
      <w:rPr>
        <w:rFonts w:hint="default"/>
        <w:lang w:val="it-IT" w:eastAsia="en-US" w:bidi="ar-SA"/>
      </w:rPr>
    </w:lvl>
  </w:abstractNum>
  <w:abstractNum w:abstractNumId="2" w15:restartNumberingAfterBreak="0">
    <w:nsid w:val="3F416707"/>
    <w:multiLevelType w:val="hybridMultilevel"/>
    <w:tmpl w:val="87740CFA"/>
    <w:lvl w:ilvl="0" w:tplc="325C7AD8">
      <w:numFmt w:val="bullet"/>
      <w:lvlText w:val=""/>
      <w:lvlJc w:val="left"/>
      <w:pPr>
        <w:ind w:left="112" w:hanging="72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E864192">
      <w:numFmt w:val="bullet"/>
      <w:lvlText w:val="•"/>
      <w:lvlJc w:val="left"/>
      <w:pPr>
        <w:ind w:left="1124" w:hanging="720"/>
      </w:pPr>
      <w:rPr>
        <w:rFonts w:hint="default"/>
        <w:lang w:val="it-IT" w:eastAsia="en-US" w:bidi="ar-SA"/>
      </w:rPr>
    </w:lvl>
    <w:lvl w:ilvl="2" w:tplc="034A70E6">
      <w:numFmt w:val="bullet"/>
      <w:lvlText w:val="•"/>
      <w:lvlJc w:val="left"/>
      <w:pPr>
        <w:ind w:left="2128" w:hanging="720"/>
      </w:pPr>
      <w:rPr>
        <w:rFonts w:hint="default"/>
        <w:lang w:val="it-IT" w:eastAsia="en-US" w:bidi="ar-SA"/>
      </w:rPr>
    </w:lvl>
    <w:lvl w:ilvl="3" w:tplc="C8307AA2">
      <w:numFmt w:val="bullet"/>
      <w:lvlText w:val="•"/>
      <w:lvlJc w:val="left"/>
      <w:pPr>
        <w:ind w:left="3132" w:hanging="720"/>
      </w:pPr>
      <w:rPr>
        <w:rFonts w:hint="default"/>
        <w:lang w:val="it-IT" w:eastAsia="en-US" w:bidi="ar-SA"/>
      </w:rPr>
    </w:lvl>
    <w:lvl w:ilvl="4" w:tplc="3E4A22BA">
      <w:numFmt w:val="bullet"/>
      <w:lvlText w:val="•"/>
      <w:lvlJc w:val="left"/>
      <w:pPr>
        <w:ind w:left="4136" w:hanging="720"/>
      </w:pPr>
      <w:rPr>
        <w:rFonts w:hint="default"/>
        <w:lang w:val="it-IT" w:eastAsia="en-US" w:bidi="ar-SA"/>
      </w:rPr>
    </w:lvl>
    <w:lvl w:ilvl="5" w:tplc="A2481CA0">
      <w:numFmt w:val="bullet"/>
      <w:lvlText w:val="•"/>
      <w:lvlJc w:val="left"/>
      <w:pPr>
        <w:ind w:left="5140" w:hanging="720"/>
      </w:pPr>
      <w:rPr>
        <w:rFonts w:hint="default"/>
        <w:lang w:val="it-IT" w:eastAsia="en-US" w:bidi="ar-SA"/>
      </w:rPr>
    </w:lvl>
    <w:lvl w:ilvl="6" w:tplc="9F2269DE">
      <w:numFmt w:val="bullet"/>
      <w:lvlText w:val="•"/>
      <w:lvlJc w:val="left"/>
      <w:pPr>
        <w:ind w:left="6144" w:hanging="720"/>
      </w:pPr>
      <w:rPr>
        <w:rFonts w:hint="default"/>
        <w:lang w:val="it-IT" w:eastAsia="en-US" w:bidi="ar-SA"/>
      </w:rPr>
    </w:lvl>
    <w:lvl w:ilvl="7" w:tplc="D5721B0E">
      <w:numFmt w:val="bullet"/>
      <w:lvlText w:val="•"/>
      <w:lvlJc w:val="left"/>
      <w:pPr>
        <w:ind w:left="7148" w:hanging="720"/>
      </w:pPr>
      <w:rPr>
        <w:rFonts w:hint="default"/>
        <w:lang w:val="it-IT" w:eastAsia="en-US" w:bidi="ar-SA"/>
      </w:rPr>
    </w:lvl>
    <w:lvl w:ilvl="8" w:tplc="4D04E19C">
      <w:numFmt w:val="bullet"/>
      <w:lvlText w:val="•"/>
      <w:lvlJc w:val="left"/>
      <w:pPr>
        <w:ind w:left="8152" w:hanging="720"/>
      </w:pPr>
      <w:rPr>
        <w:rFonts w:hint="default"/>
        <w:lang w:val="it-IT" w:eastAsia="en-US" w:bidi="ar-SA"/>
      </w:rPr>
    </w:lvl>
  </w:abstractNum>
  <w:abstractNum w:abstractNumId="3" w15:restartNumberingAfterBreak="0">
    <w:nsid w:val="44ED7800"/>
    <w:multiLevelType w:val="hybridMultilevel"/>
    <w:tmpl w:val="7682F6E8"/>
    <w:lvl w:ilvl="0" w:tplc="15BC4DA8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454F2287"/>
    <w:multiLevelType w:val="hybridMultilevel"/>
    <w:tmpl w:val="B4F4630E"/>
    <w:lvl w:ilvl="0" w:tplc="8CE81394">
      <w:start w:val="1"/>
      <w:numFmt w:val="lowerLetter"/>
      <w:lvlText w:val="%1)"/>
      <w:lvlJc w:val="left"/>
      <w:pPr>
        <w:ind w:left="112" w:hanging="28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9008F91C">
      <w:numFmt w:val="bullet"/>
      <w:lvlText w:val="•"/>
      <w:lvlJc w:val="left"/>
      <w:pPr>
        <w:ind w:left="1124" w:hanging="281"/>
      </w:pPr>
      <w:rPr>
        <w:rFonts w:hint="default"/>
        <w:lang w:val="it-IT" w:eastAsia="en-US" w:bidi="ar-SA"/>
      </w:rPr>
    </w:lvl>
    <w:lvl w:ilvl="2" w:tplc="2E8AACE2">
      <w:numFmt w:val="bullet"/>
      <w:lvlText w:val="•"/>
      <w:lvlJc w:val="left"/>
      <w:pPr>
        <w:ind w:left="2128" w:hanging="281"/>
      </w:pPr>
      <w:rPr>
        <w:rFonts w:hint="default"/>
        <w:lang w:val="it-IT" w:eastAsia="en-US" w:bidi="ar-SA"/>
      </w:rPr>
    </w:lvl>
    <w:lvl w:ilvl="3" w:tplc="F13E7F16">
      <w:numFmt w:val="bullet"/>
      <w:lvlText w:val="•"/>
      <w:lvlJc w:val="left"/>
      <w:pPr>
        <w:ind w:left="3132" w:hanging="281"/>
      </w:pPr>
      <w:rPr>
        <w:rFonts w:hint="default"/>
        <w:lang w:val="it-IT" w:eastAsia="en-US" w:bidi="ar-SA"/>
      </w:rPr>
    </w:lvl>
    <w:lvl w:ilvl="4" w:tplc="F94A4F12">
      <w:numFmt w:val="bullet"/>
      <w:lvlText w:val="•"/>
      <w:lvlJc w:val="left"/>
      <w:pPr>
        <w:ind w:left="4136" w:hanging="281"/>
      </w:pPr>
      <w:rPr>
        <w:rFonts w:hint="default"/>
        <w:lang w:val="it-IT" w:eastAsia="en-US" w:bidi="ar-SA"/>
      </w:rPr>
    </w:lvl>
    <w:lvl w:ilvl="5" w:tplc="CC8A7DEC">
      <w:numFmt w:val="bullet"/>
      <w:lvlText w:val="•"/>
      <w:lvlJc w:val="left"/>
      <w:pPr>
        <w:ind w:left="5140" w:hanging="281"/>
      </w:pPr>
      <w:rPr>
        <w:rFonts w:hint="default"/>
        <w:lang w:val="it-IT" w:eastAsia="en-US" w:bidi="ar-SA"/>
      </w:rPr>
    </w:lvl>
    <w:lvl w:ilvl="6" w:tplc="38BAC05C">
      <w:numFmt w:val="bullet"/>
      <w:lvlText w:val="•"/>
      <w:lvlJc w:val="left"/>
      <w:pPr>
        <w:ind w:left="6144" w:hanging="281"/>
      </w:pPr>
      <w:rPr>
        <w:rFonts w:hint="default"/>
        <w:lang w:val="it-IT" w:eastAsia="en-US" w:bidi="ar-SA"/>
      </w:rPr>
    </w:lvl>
    <w:lvl w:ilvl="7" w:tplc="0DFA7C0E">
      <w:numFmt w:val="bullet"/>
      <w:lvlText w:val="•"/>
      <w:lvlJc w:val="left"/>
      <w:pPr>
        <w:ind w:left="7148" w:hanging="281"/>
      </w:pPr>
      <w:rPr>
        <w:rFonts w:hint="default"/>
        <w:lang w:val="it-IT" w:eastAsia="en-US" w:bidi="ar-SA"/>
      </w:rPr>
    </w:lvl>
    <w:lvl w:ilvl="8" w:tplc="B4F0DC04">
      <w:numFmt w:val="bullet"/>
      <w:lvlText w:val="•"/>
      <w:lvlJc w:val="left"/>
      <w:pPr>
        <w:ind w:left="8152" w:hanging="281"/>
      </w:pPr>
      <w:rPr>
        <w:rFonts w:hint="default"/>
        <w:lang w:val="it-IT" w:eastAsia="en-US" w:bidi="ar-SA"/>
      </w:rPr>
    </w:lvl>
  </w:abstractNum>
  <w:abstractNum w:abstractNumId="5" w15:restartNumberingAfterBreak="0">
    <w:nsid w:val="60DC2C6A"/>
    <w:multiLevelType w:val="hybridMultilevel"/>
    <w:tmpl w:val="3412FDC6"/>
    <w:lvl w:ilvl="0" w:tplc="3AD8BE94">
      <w:numFmt w:val="bullet"/>
      <w:lvlText w:val="-"/>
      <w:lvlJc w:val="left"/>
      <w:pPr>
        <w:ind w:left="112" w:hanging="15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CA047BAE">
      <w:numFmt w:val="bullet"/>
      <w:lvlText w:val="•"/>
      <w:lvlJc w:val="left"/>
      <w:pPr>
        <w:ind w:left="1124" w:hanging="159"/>
      </w:pPr>
      <w:rPr>
        <w:rFonts w:hint="default"/>
        <w:lang w:val="it-IT" w:eastAsia="en-US" w:bidi="ar-SA"/>
      </w:rPr>
    </w:lvl>
    <w:lvl w:ilvl="2" w:tplc="57E66CA2">
      <w:numFmt w:val="bullet"/>
      <w:lvlText w:val="•"/>
      <w:lvlJc w:val="left"/>
      <w:pPr>
        <w:ind w:left="2128" w:hanging="159"/>
      </w:pPr>
      <w:rPr>
        <w:rFonts w:hint="default"/>
        <w:lang w:val="it-IT" w:eastAsia="en-US" w:bidi="ar-SA"/>
      </w:rPr>
    </w:lvl>
    <w:lvl w:ilvl="3" w:tplc="0F52164C">
      <w:numFmt w:val="bullet"/>
      <w:lvlText w:val="•"/>
      <w:lvlJc w:val="left"/>
      <w:pPr>
        <w:ind w:left="3132" w:hanging="159"/>
      </w:pPr>
      <w:rPr>
        <w:rFonts w:hint="default"/>
        <w:lang w:val="it-IT" w:eastAsia="en-US" w:bidi="ar-SA"/>
      </w:rPr>
    </w:lvl>
    <w:lvl w:ilvl="4" w:tplc="C2E8CEEE">
      <w:numFmt w:val="bullet"/>
      <w:lvlText w:val="•"/>
      <w:lvlJc w:val="left"/>
      <w:pPr>
        <w:ind w:left="4136" w:hanging="159"/>
      </w:pPr>
      <w:rPr>
        <w:rFonts w:hint="default"/>
        <w:lang w:val="it-IT" w:eastAsia="en-US" w:bidi="ar-SA"/>
      </w:rPr>
    </w:lvl>
    <w:lvl w:ilvl="5" w:tplc="FD5AFA82">
      <w:numFmt w:val="bullet"/>
      <w:lvlText w:val="•"/>
      <w:lvlJc w:val="left"/>
      <w:pPr>
        <w:ind w:left="5140" w:hanging="159"/>
      </w:pPr>
      <w:rPr>
        <w:rFonts w:hint="default"/>
        <w:lang w:val="it-IT" w:eastAsia="en-US" w:bidi="ar-SA"/>
      </w:rPr>
    </w:lvl>
    <w:lvl w:ilvl="6" w:tplc="EBF0ED9C">
      <w:numFmt w:val="bullet"/>
      <w:lvlText w:val="•"/>
      <w:lvlJc w:val="left"/>
      <w:pPr>
        <w:ind w:left="6144" w:hanging="159"/>
      </w:pPr>
      <w:rPr>
        <w:rFonts w:hint="default"/>
        <w:lang w:val="it-IT" w:eastAsia="en-US" w:bidi="ar-SA"/>
      </w:rPr>
    </w:lvl>
    <w:lvl w:ilvl="7" w:tplc="03E6D79A">
      <w:numFmt w:val="bullet"/>
      <w:lvlText w:val="•"/>
      <w:lvlJc w:val="left"/>
      <w:pPr>
        <w:ind w:left="7148" w:hanging="159"/>
      </w:pPr>
      <w:rPr>
        <w:rFonts w:hint="default"/>
        <w:lang w:val="it-IT" w:eastAsia="en-US" w:bidi="ar-SA"/>
      </w:rPr>
    </w:lvl>
    <w:lvl w:ilvl="8" w:tplc="D1EE10AC">
      <w:numFmt w:val="bullet"/>
      <w:lvlText w:val="•"/>
      <w:lvlJc w:val="left"/>
      <w:pPr>
        <w:ind w:left="8152" w:hanging="159"/>
      </w:pPr>
      <w:rPr>
        <w:rFonts w:hint="default"/>
        <w:lang w:val="it-IT" w:eastAsia="en-US" w:bidi="ar-SA"/>
      </w:rPr>
    </w:lvl>
  </w:abstractNum>
  <w:num w:numId="1" w16cid:durableId="1353874025">
    <w:abstractNumId w:val="4"/>
  </w:num>
  <w:num w:numId="2" w16cid:durableId="1934391623">
    <w:abstractNumId w:val="0"/>
  </w:num>
  <w:num w:numId="3" w16cid:durableId="220869673">
    <w:abstractNumId w:val="2"/>
  </w:num>
  <w:num w:numId="4" w16cid:durableId="1776897533">
    <w:abstractNumId w:val="5"/>
  </w:num>
  <w:num w:numId="5" w16cid:durableId="816532268">
    <w:abstractNumId w:val="1"/>
  </w:num>
  <w:num w:numId="6" w16cid:durableId="660932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78"/>
    <w:rsid w:val="000972F6"/>
    <w:rsid w:val="00182BDC"/>
    <w:rsid w:val="003014CD"/>
    <w:rsid w:val="0055105F"/>
    <w:rsid w:val="00553A50"/>
    <w:rsid w:val="00AF00AB"/>
    <w:rsid w:val="00BA1178"/>
    <w:rsid w:val="00C668B8"/>
    <w:rsid w:val="00DD4223"/>
    <w:rsid w:val="00E11853"/>
    <w:rsid w:val="00E660ED"/>
    <w:rsid w:val="00E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7D05"/>
  <w15:docId w15:val="{9A94BF8E-5DD4-4A90-A7F6-BEBD3C23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</w:style>
  <w:style w:type="paragraph" w:styleId="Paragrafoelenco">
    <w:name w:val="List Paragraph"/>
    <w:basedOn w:val="Normale"/>
    <w:uiPriority w:val="1"/>
    <w:qFormat/>
    <w:pPr>
      <w:spacing w:before="130"/>
      <w:ind w:left="11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118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853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118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1853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CONVENZIONE</vt:lpstr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CONVENZIONE</dc:title>
  <dc:creator>g.salerno</dc:creator>
  <cp:keywords>()</cp:keywords>
  <cp:lastModifiedBy>Giovanna Orefici</cp:lastModifiedBy>
  <cp:revision>2</cp:revision>
  <dcterms:created xsi:type="dcterms:W3CDTF">2023-03-29T14:28:00Z</dcterms:created>
  <dcterms:modified xsi:type="dcterms:W3CDTF">2023-03-29T14:28:00Z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2023-02-17T00:00:00Z</vt:filetime>
  </property>
</Properties>
</file>