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3F" w:rsidRPr="00CB4EF7" w:rsidRDefault="00D54059">
      <w:pPr>
        <w:pStyle w:val="Titolo1"/>
        <w:rPr>
          <w:sz w:val="24"/>
        </w:rPr>
      </w:pPr>
      <w:r w:rsidRPr="00CB4EF7">
        <w:t xml:space="preserve">ALLEGATO </w:t>
      </w:r>
      <w:r w:rsidRPr="00CB4EF7">
        <w:rPr>
          <w:sz w:val="24"/>
        </w:rPr>
        <w:t>A</w:t>
      </w:r>
    </w:p>
    <w:p w:rsidR="00AD0D3F" w:rsidRPr="00CB4EF7" w:rsidRDefault="00AD0D3F">
      <w:pPr>
        <w:pStyle w:val="Corpotesto"/>
        <w:rPr>
          <w:b/>
          <w:sz w:val="20"/>
        </w:rPr>
      </w:pPr>
    </w:p>
    <w:p w:rsidR="00AD0D3F" w:rsidRPr="00CB4EF7" w:rsidRDefault="00AD0D3F">
      <w:pPr>
        <w:pStyle w:val="Corpotesto"/>
        <w:rPr>
          <w:b/>
        </w:rPr>
      </w:pPr>
    </w:p>
    <w:p w:rsidR="009417E0" w:rsidRPr="00CB4EF7" w:rsidRDefault="00596190" w:rsidP="009417E0">
      <w:pPr>
        <w:pStyle w:val="Titolo2"/>
        <w:spacing w:before="93" w:line="261" w:lineRule="auto"/>
        <w:ind w:left="6480" w:right="240" w:firstLine="720"/>
      </w:pPr>
      <w:r>
        <w:t>Comune di Ispra</w:t>
      </w:r>
    </w:p>
    <w:p w:rsidR="009072B2" w:rsidRPr="00CB4EF7" w:rsidRDefault="00596190" w:rsidP="009417E0">
      <w:pPr>
        <w:pStyle w:val="Titolo2"/>
        <w:spacing w:before="93" w:line="261" w:lineRule="auto"/>
        <w:ind w:left="7200" w:right="240"/>
      </w:pPr>
      <w:r>
        <w:t>Via Milite Ignoto 31</w:t>
      </w:r>
    </w:p>
    <w:p w:rsidR="00AD0D3F" w:rsidRPr="00CB4EF7" w:rsidRDefault="00596190" w:rsidP="009072B2">
      <w:pPr>
        <w:pStyle w:val="Titolo2"/>
        <w:spacing w:before="93" w:line="261" w:lineRule="auto"/>
        <w:ind w:left="6593" w:right="240" w:firstLine="607"/>
      </w:pPr>
      <w:r>
        <w:t xml:space="preserve"> 21027 ISPRA</w:t>
      </w:r>
    </w:p>
    <w:p w:rsidR="00AD0D3F" w:rsidRPr="00CB4EF7" w:rsidRDefault="00AD0D3F">
      <w:pPr>
        <w:pStyle w:val="Corpotesto"/>
        <w:spacing w:before="2"/>
        <w:rPr>
          <w:b/>
        </w:rPr>
      </w:pPr>
    </w:p>
    <w:p w:rsidR="00150648" w:rsidRPr="003E1485" w:rsidRDefault="00CB4EF7" w:rsidP="00150648">
      <w:pPr>
        <w:spacing w:after="4" w:line="254" w:lineRule="auto"/>
        <w:ind w:left="10"/>
        <w:rPr>
          <w:b/>
        </w:rPr>
      </w:pPr>
      <w:r w:rsidRPr="00CB4EF7">
        <w:rPr>
          <w:b/>
        </w:rPr>
        <w:t xml:space="preserve">OGGETTO: PROPOSTA DI SPONSORIZZAZIONE TECNICA PER </w:t>
      </w:r>
      <w:r w:rsidR="00150648">
        <w:rPr>
          <w:b/>
        </w:rPr>
        <w:t xml:space="preserve">IL SERVIZIO DI MANUTENZIONE </w:t>
      </w:r>
      <w:proofErr w:type="gramStart"/>
      <w:r w:rsidR="00150648">
        <w:rPr>
          <w:b/>
        </w:rPr>
        <w:t>E  PULIZIA</w:t>
      </w:r>
      <w:proofErr w:type="gramEnd"/>
      <w:r w:rsidR="00150648">
        <w:rPr>
          <w:b/>
        </w:rPr>
        <w:t xml:space="preserve"> DELLE AREE  DEL </w:t>
      </w:r>
      <w:r w:rsidR="008F2008">
        <w:rPr>
          <w:b/>
        </w:rPr>
        <w:t>PORTO VECCHIO</w:t>
      </w:r>
      <w:bookmarkStart w:id="0" w:name="_GoBack"/>
      <w:bookmarkEnd w:id="0"/>
      <w:r w:rsidR="00FA33A8">
        <w:rPr>
          <w:b/>
        </w:rPr>
        <w:t xml:space="preserve"> </w:t>
      </w:r>
      <w:r w:rsidR="00150648">
        <w:rPr>
          <w:b/>
        </w:rPr>
        <w:t>LUNGOLAGO PERCORSO FORNACI E CENTRO PAESE</w:t>
      </w:r>
      <w:r w:rsidR="00FA33A8">
        <w:rPr>
          <w:b/>
        </w:rPr>
        <w:t xml:space="preserve"> </w:t>
      </w:r>
      <w:r w:rsidR="00FA33A8" w:rsidRPr="00206B22">
        <w:rPr>
          <w:b/>
        </w:rPr>
        <w:t>(SCUOLE, PIAZZA, COMUNE)</w:t>
      </w:r>
      <w:r w:rsidR="00150648">
        <w:rPr>
          <w:b/>
        </w:rPr>
        <w:t xml:space="preserve"> DEL COMUNE DI ISPRA</w:t>
      </w:r>
    </w:p>
    <w:p w:rsidR="00150648" w:rsidRDefault="00150648" w:rsidP="00150648">
      <w:pPr>
        <w:spacing w:line="259" w:lineRule="auto"/>
        <w:ind w:left="346"/>
      </w:pPr>
      <w:r>
        <w:t xml:space="preserve"> </w:t>
      </w:r>
    </w:p>
    <w:p w:rsidR="00150648" w:rsidRDefault="00150648" w:rsidP="00150648">
      <w:pPr>
        <w:spacing w:line="259" w:lineRule="auto"/>
        <w:ind w:left="346"/>
      </w:pPr>
      <w:r>
        <w:t xml:space="preserve"> </w:t>
      </w:r>
    </w:p>
    <w:p w:rsidR="00AD0D3F" w:rsidRPr="00CB4EF7" w:rsidRDefault="00AD0D3F" w:rsidP="00150648">
      <w:pPr>
        <w:pStyle w:val="Corpotesto"/>
        <w:spacing w:line="275" w:lineRule="exact"/>
        <w:ind w:left="113"/>
        <w:rPr>
          <w:b/>
        </w:rPr>
      </w:pPr>
    </w:p>
    <w:p w:rsidR="00AD0D3F" w:rsidRPr="00CB4EF7" w:rsidRDefault="00D54059" w:rsidP="00CB4EF7">
      <w:pPr>
        <w:pStyle w:val="Corpotesto"/>
        <w:tabs>
          <w:tab w:val="left" w:pos="8938"/>
        </w:tabs>
        <w:spacing w:before="1"/>
        <w:ind w:left="113"/>
        <w:jc w:val="both"/>
      </w:pPr>
      <w:r w:rsidRPr="00CB4EF7">
        <w:t>Il sottoscritto</w:t>
      </w:r>
      <w:r w:rsidRPr="00CB4EF7">
        <w:rPr>
          <w:u w:val="single"/>
        </w:rPr>
        <w:t xml:space="preserve"> </w:t>
      </w:r>
      <w:r w:rsidRPr="00CB4EF7">
        <w:rPr>
          <w:u w:val="single"/>
        </w:rPr>
        <w:tab/>
      </w:r>
      <w:r w:rsidRPr="00CB4EF7">
        <w:t>nato</w:t>
      </w:r>
    </w:p>
    <w:p w:rsidR="00AD0D3F" w:rsidRPr="00CB4EF7" w:rsidRDefault="00AD0D3F" w:rsidP="00CB4EF7">
      <w:pPr>
        <w:pStyle w:val="Corpotesto"/>
        <w:spacing w:before="1"/>
        <w:jc w:val="both"/>
      </w:pPr>
    </w:p>
    <w:p w:rsidR="00AD0D3F" w:rsidRPr="00CB4EF7" w:rsidRDefault="00D54059" w:rsidP="00CB4EF7">
      <w:pPr>
        <w:pStyle w:val="Corpotesto"/>
        <w:tabs>
          <w:tab w:val="left" w:pos="3268"/>
          <w:tab w:val="left" w:pos="5467"/>
          <w:tab w:val="left" w:pos="9039"/>
        </w:tabs>
        <w:spacing w:before="55"/>
        <w:ind w:left="113"/>
        <w:jc w:val="both"/>
      </w:pPr>
      <w:r w:rsidRPr="00CB4EF7">
        <w:t>il</w:t>
      </w:r>
      <w:r w:rsidRPr="00CB4EF7">
        <w:rPr>
          <w:u w:val="single"/>
        </w:rPr>
        <w:t xml:space="preserve"> </w:t>
      </w:r>
      <w:r w:rsidRPr="00CB4EF7">
        <w:rPr>
          <w:u w:val="single"/>
        </w:rPr>
        <w:tab/>
      </w:r>
      <w:r w:rsidRPr="00CB4EF7">
        <w:t>a</w:t>
      </w:r>
      <w:r w:rsidRPr="00CB4EF7">
        <w:rPr>
          <w:u w:val="single"/>
        </w:rPr>
        <w:t xml:space="preserve"> </w:t>
      </w:r>
      <w:r w:rsidRPr="00CB4EF7">
        <w:rPr>
          <w:u w:val="single"/>
        </w:rPr>
        <w:tab/>
      </w:r>
      <w:r w:rsidRPr="00CB4EF7">
        <w:t>, C.F.</w:t>
      </w:r>
      <w:r w:rsidRPr="00CB4EF7">
        <w:rPr>
          <w:u w:val="single"/>
        </w:rPr>
        <w:t xml:space="preserve"> </w:t>
      </w:r>
      <w:r w:rsidRPr="00CB4EF7">
        <w:rPr>
          <w:u w:val="single"/>
        </w:rPr>
        <w:tab/>
      </w:r>
      <w:r w:rsidRPr="00CB4EF7">
        <w:t>in</w:t>
      </w:r>
    </w:p>
    <w:p w:rsidR="00AD0D3F" w:rsidRPr="00CB4EF7" w:rsidRDefault="00AD0D3F" w:rsidP="00CB4EF7">
      <w:pPr>
        <w:pStyle w:val="Corpotesto"/>
        <w:spacing w:before="3"/>
        <w:jc w:val="both"/>
      </w:pPr>
    </w:p>
    <w:p w:rsidR="00AD0D3F" w:rsidRPr="00CB4EF7" w:rsidRDefault="00D54059" w:rsidP="00CB4EF7">
      <w:pPr>
        <w:pStyle w:val="Corpotesto"/>
        <w:tabs>
          <w:tab w:val="left" w:pos="3825"/>
          <w:tab w:val="left" w:pos="9738"/>
        </w:tabs>
        <w:spacing w:before="89"/>
        <w:ind w:left="113"/>
        <w:jc w:val="both"/>
        <w:rPr>
          <w:rFonts w:ascii="Times New Roman" w:hAnsi="Times New Roman"/>
        </w:rPr>
      </w:pPr>
      <w:r w:rsidRPr="00CB4EF7">
        <w:t>qualità di</w:t>
      </w:r>
      <w:r w:rsidRPr="00CB4EF7">
        <w:rPr>
          <w:u w:val="single"/>
        </w:rPr>
        <w:t xml:space="preserve"> </w:t>
      </w:r>
      <w:r w:rsidRPr="00CB4EF7">
        <w:rPr>
          <w:u w:val="single"/>
        </w:rPr>
        <w:tab/>
      </w:r>
      <w:r w:rsidRPr="00EA3948">
        <w:t xml:space="preserve">dell’Impresa </w:t>
      </w:r>
      <w:r w:rsidRPr="00EA3948">
        <w:rPr>
          <w:rFonts w:ascii="Times New Roman" w:hAnsi="Times New Roman"/>
          <w:b/>
          <w:u w:val="single"/>
        </w:rPr>
        <w:t xml:space="preserve"> </w:t>
      </w:r>
      <w:r w:rsidRPr="00EA3948">
        <w:rPr>
          <w:rFonts w:ascii="Times New Roman" w:hAnsi="Times New Roman"/>
          <w:b/>
          <w:u w:val="single"/>
        </w:rPr>
        <w:tab/>
      </w:r>
    </w:p>
    <w:p w:rsidR="00AD0D3F" w:rsidRPr="00CB4EF7" w:rsidRDefault="00AD0D3F" w:rsidP="00CB4EF7">
      <w:pPr>
        <w:pStyle w:val="Corpotesto"/>
        <w:spacing w:before="1"/>
        <w:jc w:val="both"/>
        <w:rPr>
          <w:rFonts w:ascii="Times New Roman"/>
        </w:rPr>
      </w:pPr>
    </w:p>
    <w:p w:rsidR="00AD0D3F" w:rsidRPr="00CB4EF7" w:rsidRDefault="00D54059" w:rsidP="00CB4EF7">
      <w:pPr>
        <w:pStyle w:val="Corpotesto"/>
        <w:tabs>
          <w:tab w:val="left" w:pos="6648"/>
        </w:tabs>
        <w:spacing w:before="55"/>
        <w:ind w:left="113"/>
        <w:jc w:val="both"/>
      </w:pPr>
      <w:r w:rsidRPr="00CB4EF7">
        <w:t>con sede in</w:t>
      </w:r>
      <w:r w:rsidRPr="00CB4EF7">
        <w:rPr>
          <w:u w:val="single"/>
        </w:rPr>
        <w:t xml:space="preserve"> </w:t>
      </w:r>
      <w:r w:rsidRPr="00CB4EF7">
        <w:rPr>
          <w:u w:val="single"/>
        </w:rPr>
        <w:tab/>
      </w:r>
      <w:r w:rsidR="00EA3948">
        <w:rPr>
          <w:u w:val="single"/>
        </w:rPr>
        <w:t>_________</w:t>
      </w:r>
      <w:proofErr w:type="gramStart"/>
      <w:r w:rsidR="00EA3948">
        <w:rPr>
          <w:u w:val="single"/>
        </w:rPr>
        <w:t xml:space="preserve">_ </w:t>
      </w:r>
      <w:r w:rsidRPr="00CB4EF7">
        <w:t xml:space="preserve"> codice</w:t>
      </w:r>
      <w:proofErr w:type="gramEnd"/>
      <w:r w:rsidRPr="00CB4EF7">
        <w:t xml:space="preserve"> </w:t>
      </w:r>
      <w:r w:rsidR="00EA3948">
        <w:t>fiscale</w:t>
      </w:r>
    </w:p>
    <w:p w:rsidR="00AD0D3F" w:rsidRPr="00CB4EF7" w:rsidRDefault="00AD0D3F" w:rsidP="00CB4EF7">
      <w:pPr>
        <w:pStyle w:val="Corpotesto"/>
        <w:jc w:val="both"/>
      </w:pPr>
    </w:p>
    <w:p w:rsidR="00AD0D3F" w:rsidRPr="00CB4EF7" w:rsidRDefault="00D54059" w:rsidP="00CB4EF7">
      <w:pPr>
        <w:pStyle w:val="Corpotesto"/>
        <w:tabs>
          <w:tab w:val="left" w:pos="2624"/>
          <w:tab w:val="left" w:pos="6139"/>
          <w:tab w:val="left" w:pos="9496"/>
        </w:tabs>
        <w:spacing w:before="55"/>
        <w:ind w:left="113"/>
        <w:jc w:val="both"/>
        <w:rPr>
          <w:lang w:val="en-US"/>
        </w:rPr>
      </w:pPr>
      <w:r w:rsidRPr="008F2008">
        <w:t>n.</w:t>
      </w:r>
      <w:r w:rsidRPr="008F2008">
        <w:rPr>
          <w:u w:val="single"/>
        </w:rPr>
        <w:t xml:space="preserve"> </w:t>
      </w:r>
      <w:r w:rsidRPr="008F2008">
        <w:rPr>
          <w:u w:val="single"/>
        </w:rPr>
        <w:tab/>
      </w:r>
      <w:r w:rsidRPr="00CB4EF7">
        <w:rPr>
          <w:lang w:val="en-US"/>
        </w:rPr>
        <w:t>P.IVA n.</w:t>
      </w:r>
      <w:r w:rsidRPr="00CB4EF7">
        <w:rPr>
          <w:u w:val="single"/>
          <w:lang w:val="en-US"/>
        </w:rPr>
        <w:t xml:space="preserve"> </w:t>
      </w:r>
      <w:r w:rsidRPr="00CB4EF7">
        <w:rPr>
          <w:u w:val="single"/>
          <w:lang w:val="en-US"/>
        </w:rPr>
        <w:tab/>
      </w:r>
      <w:r w:rsidRPr="00CB4EF7">
        <w:rPr>
          <w:lang w:val="en-US"/>
        </w:rPr>
        <w:t xml:space="preserve">, </w:t>
      </w:r>
      <w:proofErr w:type="spellStart"/>
      <w:r w:rsidRPr="00CB4EF7">
        <w:rPr>
          <w:lang w:val="en-US"/>
        </w:rPr>
        <w:t>tel</w:t>
      </w:r>
      <w:proofErr w:type="spellEnd"/>
      <w:r w:rsidRPr="00CB4EF7">
        <w:rPr>
          <w:u w:val="single"/>
          <w:lang w:val="en-US"/>
        </w:rPr>
        <w:t xml:space="preserve"> </w:t>
      </w:r>
      <w:r w:rsidRPr="00CB4EF7">
        <w:rPr>
          <w:u w:val="single"/>
          <w:lang w:val="en-US"/>
        </w:rPr>
        <w:tab/>
      </w:r>
      <w:r w:rsidRPr="00CB4EF7">
        <w:rPr>
          <w:lang w:val="en-US"/>
        </w:rPr>
        <w:t>,</w:t>
      </w:r>
    </w:p>
    <w:p w:rsidR="00AD0D3F" w:rsidRPr="00CB4EF7" w:rsidRDefault="00AD0D3F" w:rsidP="00CB4EF7">
      <w:pPr>
        <w:pStyle w:val="Corpotesto"/>
        <w:spacing w:before="2"/>
        <w:jc w:val="both"/>
        <w:rPr>
          <w:lang w:val="en-US"/>
        </w:rPr>
      </w:pPr>
    </w:p>
    <w:p w:rsidR="00AD0D3F" w:rsidRPr="00CB4EF7" w:rsidRDefault="00EA3948" w:rsidP="00CB4EF7">
      <w:pPr>
        <w:pStyle w:val="Corpotesto"/>
        <w:tabs>
          <w:tab w:val="left" w:pos="4218"/>
          <w:tab w:val="left" w:pos="9339"/>
        </w:tabs>
        <w:spacing w:before="55"/>
        <w:ind w:left="113"/>
        <w:jc w:val="both"/>
        <w:rPr>
          <w:lang w:val="en-US"/>
        </w:rPr>
      </w:pPr>
      <w:r>
        <w:rPr>
          <w:lang w:val="en-US"/>
        </w:rPr>
        <w:t>PEC</w:t>
      </w:r>
      <w:r w:rsidR="00D54059" w:rsidRPr="00CB4EF7">
        <w:rPr>
          <w:u w:val="single"/>
          <w:lang w:val="en-US"/>
        </w:rPr>
        <w:t xml:space="preserve"> </w:t>
      </w:r>
      <w:r w:rsidR="00D54059" w:rsidRPr="00CB4EF7">
        <w:rPr>
          <w:u w:val="single"/>
          <w:lang w:val="en-US"/>
        </w:rPr>
        <w:tab/>
      </w:r>
      <w:r w:rsidR="00D54059" w:rsidRPr="00CB4EF7">
        <w:rPr>
          <w:lang w:val="en-US"/>
        </w:rPr>
        <w:t xml:space="preserve">email </w:t>
      </w:r>
      <w:r w:rsidR="00D54059" w:rsidRPr="00CB4EF7">
        <w:rPr>
          <w:u w:val="single"/>
          <w:lang w:val="en-US"/>
        </w:rPr>
        <w:t xml:space="preserve"> </w:t>
      </w:r>
      <w:r w:rsidR="00D54059" w:rsidRPr="00CB4EF7">
        <w:rPr>
          <w:u w:val="single"/>
          <w:lang w:val="en-US"/>
        </w:rPr>
        <w:tab/>
      </w:r>
      <w:r>
        <w:rPr>
          <w:u w:val="single"/>
          <w:lang w:val="en-US"/>
        </w:rPr>
        <w:t>__</w:t>
      </w:r>
    </w:p>
    <w:p w:rsidR="00AD0D3F" w:rsidRPr="00CB4EF7" w:rsidRDefault="00AD0D3F" w:rsidP="00CB4EF7">
      <w:pPr>
        <w:pStyle w:val="Corpotesto"/>
        <w:jc w:val="both"/>
        <w:rPr>
          <w:lang w:val="en-US"/>
        </w:rPr>
      </w:pPr>
    </w:p>
    <w:p w:rsidR="00AD0D3F" w:rsidRPr="00CB4EF7" w:rsidRDefault="00AD0D3F">
      <w:pPr>
        <w:pStyle w:val="Corpotesto"/>
        <w:spacing w:before="4"/>
        <w:rPr>
          <w:lang w:val="en-US"/>
        </w:rPr>
      </w:pPr>
    </w:p>
    <w:p w:rsidR="00AD0D3F" w:rsidRPr="00CB4EF7" w:rsidRDefault="00D54059">
      <w:pPr>
        <w:pStyle w:val="Titolo2"/>
        <w:spacing w:before="93"/>
        <w:ind w:left="4247"/>
      </w:pPr>
      <w:r w:rsidRPr="00CB4EF7">
        <w:t>Premesso che</w:t>
      </w:r>
    </w:p>
    <w:p w:rsidR="00AD0D3F" w:rsidRPr="00CB4EF7" w:rsidRDefault="00AD0D3F">
      <w:pPr>
        <w:pStyle w:val="Corpotesto"/>
        <w:spacing w:before="8"/>
        <w:rPr>
          <w:b/>
          <w:sz w:val="20"/>
          <w:szCs w:val="20"/>
        </w:rPr>
      </w:pPr>
    </w:p>
    <w:p w:rsidR="00AD0D3F" w:rsidRPr="00CB4EF7" w:rsidRDefault="00596190">
      <w:pPr>
        <w:pStyle w:val="Paragrafoelenco"/>
        <w:numPr>
          <w:ilvl w:val="0"/>
          <w:numId w:val="4"/>
        </w:numPr>
        <w:tabs>
          <w:tab w:val="left" w:pos="354"/>
        </w:tabs>
        <w:spacing w:line="254" w:lineRule="auto"/>
        <w:ind w:right="242" w:firstLine="0"/>
        <w:jc w:val="both"/>
        <w:rPr>
          <w:sz w:val="24"/>
          <w:szCs w:val="24"/>
        </w:rPr>
      </w:pPr>
      <w:r>
        <w:rPr>
          <w:sz w:val="24"/>
          <w:szCs w:val="24"/>
        </w:rPr>
        <w:t>Il Comune di Ispra</w:t>
      </w:r>
      <w:r w:rsidR="00D54059" w:rsidRPr="00CB4EF7">
        <w:rPr>
          <w:sz w:val="24"/>
          <w:szCs w:val="24"/>
        </w:rPr>
        <w:t xml:space="preserve"> ha bandito una procedura ad evidenza pubblica, secondo quanto previsto dall’art. 19 del decreto legislativo 18.4.2016 n. 50, per l’individuazione di sponsor tecnico con il quale stipulare un contratto di sponsorizzazione, ai sensi dell’art. 119 del D.Lgs. 18.8.2000 n. 267;</w:t>
      </w:r>
    </w:p>
    <w:p w:rsidR="00AD0D3F" w:rsidRPr="00CB4EF7" w:rsidRDefault="00D54059">
      <w:pPr>
        <w:pStyle w:val="Paragrafoelenco"/>
        <w:numPr>
          <w:ilvl w:val="0"/>
          <w:numId w:val="4"/>
        </w:numPr>
        <w:tabs>
          <w:tab w:val="left" w:pos="359"/>
        </w:tabs>
        <w:ind w:right="277" w:firstLine="0"/>
        <w:jc w:val="both"/>
        <w:rPr>
          <w:sz w:val="24"/>
          <w:szCs w:val="24"/>
        </w:rPr>
      </w:pPr>
      <w:r w:rsidRPr="00CB4EF7">
        <w:rPr>
          <w:sz w:val="24"/>
          <w:szCs w:val="24"/>
        </w:rPr>
        <w:t xml:space="preserve">al fine di conferire pubblicità all’iniziativa in questione è </w:t>
      </w:r>
      <w:proofErr w:type="gramStart"/>
      <w:r w:rsidRPr="00CB4EF7">
        <w:rPr>
          <w:sz w:val="24"/>
          <w:szCs w:val="24"/>
        </w:rPr>
        <w:t>stata</w:t>
      </w:r>
      <w:r w:rsidR="0074424A" w:rsidRPr="00CB4EF7">
        <w:rPr>
          <w:sz w:val="24"/>
          <w:szCs w:val="24"/>
        </w:rPr>
        <w:t xml:space="preserve"> </w:t>
      </w:r>
      <w:r w:rsidRPr="00CB4EF7">
        <w:rPr>
          <w:sz w:val="24"/>
          <w:szCs w:val="24"/>
        </w:rPr>
        <w:t xml:space="preserve"> data</w:t>
      </w:r>
      <w:proofErr w:type="gramEnd"/>
      <w:r w:rsidRPr="00CB4EF7">
        <w:rPr>
          <w:sz w:val="24"/>
          <w:szCs w:val="24"/>
        </w:rPr>
        <w:t xml:space="preserve"> notizia della pubblicazione sul sito </w:t>
      </w:r>
      <w:r w:rsidR="00596190">
        <w:rPr>
          <w:sz w:val="24"/>
          <w:szCs w:val="24"/>
        </w:rPr>
        <w:t>internet del Comune di Ispra</w:t>
      </w:r>
      <w:r w:rsidRPr="00CB4EF7">
        <w:rPr>
          <w:sz w:val="24"/>
          <w:szCs w:val="24"/>
        </w:rPr>
        <w:t xml:space="preserve"> dell’avviso pubblico predisposto al riguardo;</w:t>
      </w:r>
    </w:p>
    <w:p w:rsidR="00AD0D3F" w:rsidRPr="00CB4EF7" w:rsidRDefault="00D54059">
      <w:pPr>
        <w:pStyle w:val="Paragrafoelenco"/>
        <w:numPr>
          <w:ilvl w:val="0"/>
          <w:numId w:val="4"/>
        </w:numPr>
        <w:tabs>
          <w:tab w:val="left" w:pos="368"/>
        </w:tabs>
        <w:spacing w:before="91" w:line="252" w:lineRule="auto"/>
        <w:ind w:right="252" w:firstLine="0"/>
        <w:jc w:val="both"/>
        <w:rPr>
          <w:sz w:val="24"/>
          <w:szCs w:val="24"/>
        </w:rPr>
      </w:pPr>
      <w:r w:rsidRPr="00CB4EF7">
        <w:rPr>
          <w:sz w:val="24"/>
          <w:szCs w:val="24"/>
        </w:rPr>
        <w:t xml:space="preserve">in esito alla predetta pubblicazione il sottoscritto intende formalizzare gli elementi essenziali della sponsorizzazione ai sensi del comma 1 dell’art 19 </w:t>
      </w:r>
      <w:proofErr w:type="gramStart"/>
      <w:r w:rsidRPr="00CB4EF7">
        <w:rPr>
          <w:sz w:val="24"/>
          <w:szCs w:val="24"/>
        </w:rPr>
        <w:t>D.Lgs</w:t>
      </w:r>
      <w:proofErr w:type="gramEnd"/>
      <w:r w:rsidRPr="00CB4EF7">
        <w:rPr>
          <w:sz w:val="24"/>
          <w:szCs w:val="24"/>
        </w:rPr>
        <w:t>. n. 50/2016, come previsto dall’art. 119 del D.Lgs. n. 267/2000;</w:t>
      </w:r>
    </w:p>
    <w:p w:rsidR="009A4837" w:rsidRPr="00206B22" w:rsidRDefault="00D54059" w:rsidP="002D72E8">
      <w:pPr>
        <w:pStyle w:val="Corpotesto"/>
        <w:spacing w:before="195" w:line="249" w:lineRule="auto"/>
        <w:ind w:left="113" w:right="281"/>
        <w:jc w:val="both"/>
      </w:pPr>
      <w:r w:rsidRPr="00CB4EF7">
        <w:t xml:space="preserve">formalmente e irrevocabilmente </w:t>
      </w:r>
      <w:r w:rsidRPr="00CB4EF7">
        <w:rPr>
          <w:b/>
        </w:rPr>
        <w:t xml:space="preserve">propone </w:t>
      </w:r>
      <w:r w:rsidRPr="00CB4EF7">
        <w:t xml:space="preserve">la sponsorizzazione tecnica dei servizi di </w:t>
      </w:r>
      <w:r w:rsidR="00FA33A8" w:rsidRPr="00206B22">
        <w:t>georeferenziazione cestini e piazzole, svuotamento cestini e piazzole, littering</w:t>
      </w:r>
      <w:r w:rsidRPr="00CB4EF7">
        <w:t xml:space="preserve"> secondo le modalità previste dall’avviso e dallo schema di contratto di sponsorizzazione tecnica che conosce ed accetta relativamente </w:t>
      </w:r>
      <w:r w:rsidR="0074424A" w:rsidRPr="00CB4EF7">
        <w:t>alle</w:t>
      </w:r>
      <w:r w:rsidRPr="00CB4EF7">
        <w:t xml:space="preserve"> </w:t>
      </w:r>
      <w:r w:rsidR="0074424A" w:rsidRPr="00CB4EF7">
        <w:t>seguent</w:t>
      </w:r>
      <w:r w:rsidRPr="00CB4EF7">
        <w:t xml:space="preserve">i </w:t>
      </w:r>
      <w:r w:rsidR="0074424A" w:rsidRPr="00206B22">
        <w:t>ar</w:t>
      </w:r>
      <w:r w:rsidRPr="00206B22">
        <w:t>e</w:t>
      </w:r>
      <w:r w:rsidR="0074424A" w:rsidRPr="00206B22">
        <w:t>e</w:t>
      </w:r>
      <w:r w:rsidRPr="00206B22">
        <w:t>:</w:t>
      </w:r>
    </w:p>
    <w:p w:rsidR="00FA33A8" w:rsidRPr="00206B22" w:rsidRDefault="009A4837" w:rsidP="00596190">
      <w:pPr>
        <w:pStyle w:val="Default"/>
      </w:pPr>
      <w:r w:rsidRPr="00206B22">
        <w:t>-</w:t>
      </w:r>
      <w:r w:rsidR="00FA33A8" w:rsidRPr="00206B22">
        <w:t>Territorio comunale (georeferenziazione e svuotamento cestini e piazzole)</w:t>
      </w:r>
    </w:p>
    <w:p w:rsidR="002D72E8" w:rsidRPr="00206B22" w:rsidRDefault="00FA33A8" w:rsidP="00596190">
      <w:pPr>
        <w:pStyle w:val="Default"/>
      </w:pPr>
      <w:r w:rsidRPr="00206B22">
        <w:t>-</w:t>
      </w:r>
      <w:r w:rsidR="00C2428F">
        <w:t xml:space="preserve">Porto Vecchio </w:t>
      </w:r>
      <w:r w:rsidR="002D72E8" w:rsidRPr="00206B22">
        <w:t>(littering)</w:t>
      </w:r>
    </w:p>
    <w:p w:rsidR="002D72E8" w:rsidRPr="00206B22" w:rsidRDefault="002D72E8" w:rsidP="00596190">
      <w:pPr>
        <w:pStyle w:val="Default"/>
      </w:pPr>
      <w:r w:rsidRPr="00206B22">
        <w:t>-Lungolago Cristoforo Colombo (littering)</w:t>
      </w:r>
    </w:p>
    <w:p w:rsidR="009A4837" w:rsidRPr="00206B22" w:rsidRDefault="002D72E8" w:rsidP="00596190">
      <w:pPr>
        <w:pStyle w:val="Default"/>
      </w:pPr>
      <w:r w:rsidRPr="00206B22">
        <w:t xml:space="preserve">-Spiagge -lungolago </w:t>
      </w:r>
      <w:proofErr w:type="spellStart"/>
      <w:r w:rsidRPr="00206B22">
        <w:t>A.Vespucci</w:t>
      </w:r>
      <w:proofErr w:type="spellEnd"/>
      <w:r w:rsidRPr="00206B22">
        <w:t xml:space="preserve"> (</w:t>
      </w:r>
      <w:proofErr w:type="spellStart"/>
      <w:r w:rsidRPr="00206B22">
        <w:t>littering</w:t>
      </w:r>
      <w:proofErr w:type="spellEnd"/>
      <w:r w:rsidRPr="00206B22">
        <w:t>)</w:t>
      </w:r>
    </w:p>
    <w:p w:rsidR="002D72E8" w:rsidRPr="00206B22" w:rsidRDefault="002D72E8" w:rsidP="00596190">
      <w:pPr>
        <w:pStyle w:val="Default"/>
      </w:pPr>
      <w:r w:rsidRPr="00206B22">
        <w:t>-Passeggiata delle Fornaci (littering)</w:t>
      </w:r>
    </w:p>
    <w:p w:rsidR="002D72E8" w:rsidRPr="00CB4EF7" w:rsidRDefault="002D72E8" w:rsidP="00596190">
      <w:pPr>
        <w:pStyle w:val="Default"/>
      </w:pPr>
      <w:r w:rsidRPr="00206B22">
        <w:t>-Centro paese (scuole, piazza e Comune) (littering)</w:t>
      </w:r>
    </w:p>
    <w:p w:rsidR="009A4837" w:rsidRPr="00CB4EF7" w:rsidRDefault="009A4837" w:rsidP="009A4837">
      <w:pPr>
        <w:pStyle w:val="Corpodeltesto2"/>
        <w:spacing w:line="240" w:lineRule="auto"/>
        <w:ind w:left="720"/>
        <w:jc w:val="both"/>
        <w:rPr>
          <w:rFonts w:ascii="Arial" w:hAnsi="Arial" w:cs="Arial"/>
          <w:sz w:val="24"/>
          <w:szCs w:val="24"/>
          <w:lang w:val="it-IT"/>
        </w:rPr>
      </w:pPr>
    </w:p>
    <w:p w:rsidR="00AD0D3F" w:rsidRPr="00CB4EF7" w:rsidRDefault="00AD0D3F">
      <w:pPr>
        <w:jc w:val="both"/>
        <w:sectPr w:rsidR="00AD0D3F" w:rsidRPr="00CB4EF7">
          <w:headerReference w:type="default" r:id="rId11"/>
          <w:pgSz w:w="11900" w:h="16840"/>
          <w:pgMar w:top="1660" w:right="880" w:bottom="280" w:left="1020" w:header="720" w:footer="0" w:gutter="0"/>
          <w:cols w:space="720"/>
        </w:sectPr>
      </w:pPr>
    </w:p>
    <w:p w:rsidR="00AD0D3F" w:rsidRPr="00CB4EF7" w:rsidRDefault="00AD0D3F">
      <w:pPr>
        <w:pStyle w:val="Corpotesto"/>
        <w:spacing w:before="8"/>
        <w:rPr>
          <w:sz w:val="23"/>
        </w:rPr>
      </w:pPr>
    </w:p>
    <w:p w:rsidR="00AD0D3F" w:rsidRPr="00CB4EF7" w:rsidRDefault="00D54059">
      <w:pPr>
        <w:pStyle w:val="Corpotesto"/>
        <w:spacing w:before="1"/>
        <w:ind w:left="113"/>
        <w:rPr>
          <w:b/>
        </w:rPr>
      </w:pPr>
      <w:r w:rsidRPr="00CB4EF7">
        <w:t xml:space="preserve">Stima che il </w:t>
      </w:r>
      <w:r w:rsidRPr="00CB4EF7">
        <w:rPr>
          <w:b/>
        </w:rPr>
        <w:t xml:space="preserve">valore </w:t>
      </w:r>
      <w:r w:rsidRPr="00CB4EF7">
        <w:t xml:space="preserve">della presente proposta di contratto di sponsorizzazione è di </w:t>
      </w:r>
      <w:r w:rsidRPr="00CB4EF7">
        <w:rPr>
          <w:b/>
        </w:rPr>
        <w:t>EURO</w:t>
      </w:r>
    </w:p>
    <w:p w:rsidR="00AD0D3F" w:rsidRPr="00CB4EF7" w:rsidRDefault="00150648">
      <w:pPr>
        <w:pStyle w:val="Corpotesto"/>
        <w:spacing w:before="12"/>
        <w:ind w:left="113"/>
      </w:pPr>
      <w:r>
        <w:rPr>
          <w:b/>
        </w:rPr>
        <w:t>23.893,09</w:t>
      </w:r>
      <w:r w:rsidR="002D72E8">
        <w:rPr>
          <w:b/>
        </w:rPr>
        <w:t xml:space="preserve"> </w:t>
      </w:r>
      <w:proofErr w:type="spellStart"/>
      <w:r w:rsidR="002D72E8" w:rsidRPr="00206B22">
        <w:t>conprensivo</w:t>
      </w:r>
      <w:proofErr w:type="spellEnd"/>
      <w:r w:rsidR="002D72E8" w:rsidRPr="00206B22">
        <w:t xml:space="preserve"> di IVA</w:t>
      </w:r>
      <w:r w:rsidR="00D54059" w:rsidRPr="00CB4EF7">
        <w:rPr>
          <w:b/>
        </w:rPr>
        <w:t xml:space="preserve">, </w:t>
      </w:r>
      <w:r w:rsidR="00D54059" w:rsidRPr="00CB4EF7">
        <w:t>pari al valore dei servizi programmati.</w:t>
      </w:r>
    </w:p>
    <w:p w:rsidR="00AD0D3F" w:rsidRPr="00CB4EF7" w:rsidRDefault="00AD0D3F">
      <w:pPr>
        <w:pStyle w:val="Corpotesto"/>
        <w:spacing w:before="3"/>
        <w:rPr>
          <w:sz w:val="27"/>
        </w:rPr>
      </w:pPr>
    </w:p>
    <w:p w:rsidR="00AD0D3F" w:rsidRPr="00CB4EF7" w:rsidRDefault="00D54059">
      <w:pPr>
        <w:pStyle w:val="Corpotesto"/>
        <w:spacing w:before="1" w:line="247" w:lineRule="auto"/>
        <w:ind w:left="113"/>
      </w:pPr>
      <w:r w:rsidRPr="00CB4EF7">
        <w:t>A tal fine, ai sensi del DPR 28.12.2000 n. 445, consapevole delle sanzioni penali ivi previste per le ipotesi di falsità in atti e dichiarazioni mendaci ivi indicate,</w:t>
      </w:r>
    </w:p>
    <w:p w:rsidR="00AD0D3F" w:rsidRPr="00CB4EF7" w:rsidRDefault="00AD0D3F">
      <w:pPr>
        <w:pStyle w:val="Corpotesto"/>
        <w:spacing w:before="8"/>
        <w:rPr>
          <w:sz w:val="25"/>
        </w:rPr>
      </w:pPr>
    </w:p>
    <w:p w:rsidR="00AD0D3F" w:rsidRPr="00CB4EF7" w:rsidRDefault="00D54059">
      <w:pPr>
        <w:pStyle w:val="Titolo2"/>
        <w:ind w:left="4593"/>
      </w:pPr>
      <w:r w:rsidRPr="00CB4EF7">
        <w:t>DICHIARA:</w:t>
      </w:r>
    </w:p>
    <w:p w:rsidR="00AD0D3F" w:rsidRPr="00CB4EF7" w:rsidRDefault="00AD0D3F">
      <w:pPr>
        <w:pStyle w:val="Corpotesto"/>
        <w:spacing w:before="6"/>
        <w:rPr>
          <w:b/>
        </w:rPr>
      </w:pPr>
    </w:p>
    <w:p w:rsidR="00AD0D3F" w:rsidRPr="00CB4EF7" w:rsidRDefault="00D54059">
      <w:pPr>
        <w:pStyle w:val="Paragrafoelenco"/>
        <w:numPr>
          <w:ilvl w:val="0"/>
          <w:numId w:val="3"/>
        </w:numPr>
        <w:tabs>
          <w:tab w:val="left" w:pos="833"/>
          <w:tab w:val="left" w:pos="834"/>
        </w:tabs>
        <w:spacing w:before="1"/>
        <w:ind w:hanging="360"/>
        <w:rPr>
          <w:sz w:val="24"/>
        </w:rPr>
      </w:pPr>
      <w:r w:rsidRPr="00CB4EF7">
        <w:rPr>
          <w:sz w:val="24"/>
        </w:rPr>
        <w:t>che l’Impresa è iscritta nel registro delle imprese della Camera di Commercio di</w:t>
      </w:r>
    </w:p>
    <w:p w:rsidR="00AD0D3F" w:rsidRPr="00CB4EF7" w:rsidRDefault="004F659B" w:rsidP="00CB4EF7">
      <w:pPr>
        <w:pStyle w:val="Corpotesto"/>
        <w:tabs>
          <w:tab w:val="left" w:pos="6956"/>
          <w:tab w:val="left" w:pos="8170"/>
          <w:tab w:val="left" w:pos="8857"/>
        </w:tabs>
        <w:spacing w:before="156" w:line="379" w:lineRule="auto"/>
        <w:ind w:left="833" w:right="238"/>
      </w:pPr>
      <w:r>
        <w:rPr>
          <w:noProof/>
          <w:lang w:bidi="ar-SA"/>
        </w:rPr>
        <mc:AlternateContent>
          <mc:Choice Requires="wps">
            <w:drawing>
              <wp:anchor distT="4294967295" distB="4294967295" distL="114300" distR="114300" simplePos="0" relativeHeight="251657728" behindDoc="1" locked="0" layoutInCell="1" allowOverlap="1">
                <wp:simplePos x="0" y="0"/>
                <wp:positionH relativeFrom="page">
                  <wp:posOffset>1176655</wp:posOffset>
                </wp:positionH>
                <wp:positionV relativeFrom="paragraph">
                  <wp:posOffset>260349</wp:posOffset>
                </wp:positionV>
                <wp:extent cx="3792855" cy="0"/>
                <wp:effectExtent l="0" t="0" r="17145"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2855"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357D9"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2.65pt,20.5pt" to="39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ab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" strokeweight=".27475mm">
                <w10:wrap anchorx="page"/>
              </v:line>
            </w:pict>
          </mc:Fallback>
        </mc:AlternateContent>
      </w:r>
      <w:r w:rsidR="00CB4EF7" w:rsidRPr="00CB4EF7">
        <w:t xml:space="preserve">per la </w:t>
      </w:r>
      <w:r w:rsidR="00D54059" w:rsidRPr="00CB4EF7">
        <w:t>seguente attività</w:t>
      </w:r>
      <w:r w:rsidR="00D54059" w:rsidRPr="00CB4EF7">
        <w:rPr>
          <w:u w:val="single"/>
        </w:rPr>
        <w:t xml:space="preserve"> </w:t>
      </w:r>
      <w:r w:rsidR="00D54059" w:rsidRPr="00CB4EF7">
        <w:rPr>
          <w:u w:val="single"/>
        </w:rPr>
        <w:tab/>
      </w:r>
      <w:r w:rsidR="00D54059" w:rsidRPr="00CB4EF7">
        <w:t>ed attesta i seguenti dati:</w:t>
      </w:r>
    </w:p>
    <w:p w:rsidR="00AD0D3F" w:rsidRPr="00CB4EF7" w:rsidRDefault="00D54059">
      <w:pPr>
        <w:pStyle w:val="Paragrafoelenco"/>
        <w:numPr>
          <w:ilvl w:val="1"/>
          <w:numId w:val="3"/>
        </w:numPr>
        <w:tabs>
          <w:tab w:val="left" w:pos="359"/>
          <w:tab w:val="left" w:pos="1554"/>
          <w:tab w:val="left" w:pos="6618"/>
        </w:tabs>
        <w:spacing w:line="278" w:lineRule="exact"/>
        <w:ind w:right="991"/>
        <w:rPr>
          <w:sz w:val="24"/>
        </w:rPr>
      </w:pPr>
      <w:r w:rsidRPr="00CB4EF7">
        <w:rPr>
          <w:sz w:val="24"/>
        </w:rPr>
        <w:t>numero di iscrizione</w:t>
      </w:r>
      <w:r w:rsidRPr="00CB4EF7">
        <w:rPr>
          <w:sz w:val="24"/>
          <w:u w:val="single"/>
        </w:rPr>
        <w:t xml:space="preserve"> </w:t>
      </w:r>
      <w:r w:rsidRPr="00CB4EF7">
        <w:rPr>
          <w:sz w:val="24"/>
          <w:u w:val="single"/>
        </w:rPr>
        <w:tab/>
      </w:r>
      <w:r w:rsidR="00CB4EF7">
        <w:rPr>
          <w:sz w:val="24"/>
          <w:u w:val="single"/>
        </w:rPr>
        <w:t>________</w:t>
      </w:r>
    </w:p>
    <w:p w:rsidR="00AD0D3F" w:rsidRPr="00CB4EF7" w:rsidRDefault="00D54059">
      <w:pPr>
        <w:pStyle w:val="Paragrafoelenco"/>
        <w:numPr>
          <w:ilvl w:val="1"/>
          <w:numId w:val="3"/>
        </w:numPr>
        <w:tabs>
          <w:tab w:val="left" w:pos="1553"/>
          <w:tab w:val="left" w:pos="1554"/>
          <w:tab w:val="left" w:pos="7716"/>
        </w:tabs>
        <w:spacing w:before="136"/>
        <w:rPr>
          <w:sz w:val="24"/>
        </w:rPr>
      </w:pPr>
      <w:r w:rsidRPr="00CB4EF7">
        <w:rPr>
          <w:sz w:val="24"/>
        </w:rPr>
        <w:t>data di iscrizione</w:t>
      </w:r>
      <w:r w:rsidRPr="00CB4EF7">
        <w:rPr>
          <w:sz w:val="24"/>
          <w:u w:val="single"/>
        </w:rPr>
        <w:t xml:space="preserve"> </w:t>
      </w:r>
      <w:r w:rsidRPr="00CB4EF7">
        <w:rPr>
          <w:sz w:val="24"/>
          <w:u w:val="single"/>
        </w:rPr>
        <w:tab/>
      </w:r>
    </w:p>
    <w:p w:rsidR="00AD0D3F" w:rsidRPr="00CB4EF7" w:rsidRDefault="00D54059">
      <w:pPr>
        <w:pStyle w:val="Paragrafoelenco"/>
        <w:numPr>
          <w:ilvl w:val="1"/>
          <w:numId w:val="3"/>
        </w:numPr>
        <w:tabs>
          <w:tab w:val="left" w:pos="1553"/>
          <w:tab w:val="left" w:pos="1554"/>
          <w:tab w:val="left" w:pos="7927"/>
        </w:tabs>
        <w:spacing w:before="100"/>
        <w:rPr>
          <w:sz w:val="24"/>
        </w:rPr>
      </w:pPr>
      <w:r w:rsidRPr="00CB4EF7">
        <w:rPr>
          <w:sz w:val="24"/>
        </w:rPr>
        <w:t>durata della ditta/data termine</w:t>
      </w:r>
      <w:r w:rsidRPr="00CB4EF7">
        <w:rPr>
          <w:sz w:val="24"/>
          <w:u w:val="single"/>
        </w:rPr>
        <w:t xml:space="preserve"> </w:t>
      </w:r>
      <w:r w:rsidR="00CB4EF7">
        <w:rPr>
          <w:sz w:val="24"/>
          <w:u w:val="single"/>
        </w:rPr>
        <w:t>______________________</w:t>
      </w:r>
    </w:p>
    <w:p w:rsidR="00AD0D3F" w:rsidRPr="00CB4EF7" w:rsidRDefault="00D54059">
      <w:pPr>
        <w:pStyle w:val="Paragrafoelenco"/>
        <w:numPr>
          <w:ilvl w:val="1"/>
          <w:numId w:val="3"/>
        </w:numPr>
        <w:tabs>
          <w:tab w:val="left" w:pos="1553"/>
          <w:tab w:val="left" w:pos="1554"/>
          <w:tab w:val="left" w:pos="7793"/>
        </w:tabs>
        <w:spacing w:before="120"/>
        <w:rPr>
          <w:sz w:val="24"/>
        </w:rPr>
      </w:pPr>
      <w:r w:rsidRPr="00CB4EF7">
        <w:rPr>
          <w:sz w:val="24"/>
        </w:rPr>
        <w:t>forma giuridica</w:t>
      </w:r>
      <w:r w:rsidRPr="00CB4EF7">
        <w:rPr>
          <w:sz w:val="24"/>
          <w:u w:val="single"/>
        </w:rPr>
        <w:t xml:space="preserve"> </w:t>
      </w:r>
      <w:r w:rsidRPr="00CB4EF7">
        <w:rPr>
          <w:sz w:val="24"/>
          <w:u w:val="single"/>
        </w:rPr>
        <w:tab/>
      </w:r>
    </w:p>
    <w:p w:rsidR="00AD0D3F" w:rsidRPr="00CB4EF7" w:rsidRDefault="00D54059">
      <w:pPr>
        <w:pStyle w:val="Paragrafoelenco"/>
        <w:numPr>
          <w:ilvl w:val="1"/>
          <w:numId w:val="3"/>
        </w:numPr>
        <w:tabs>
          <w:tab w:val="left" w:pos="1554"/>
        </w:tabs>
        <w:spacing w:before="122" w:line="254" w:lineRule="auto"/>
        <w:ind w:right="253"/>
        <w:jc w:val="both"/>
        <w:rPr>
          <w:sz w:val="24"/>
        </w:rPr>
      </w:pPr>
      <w:r w:rsidRPr="00CB4EF7">
        <w:rPr>
          <w:sz w:val="24"/>
        </w:rPr>
        <w:t>titolari, soci, direttori tecnici, amministratori muniti di rappresentanza, soci accomandatari (</w:t>
      </w:r>
      <w:r w:rsidRPr="00CB4EF7">
        <w:rPr>
          <w:b/>
          <w:i/>
          <w:sz w:val="24"/>
        </w:rPr>
        <w:t>indicare i nominativi, le qualifiche, le date di nascita e la residenza</w:t>
      </w:r>
      <w:r w:rsidRPr="00CB4EF7">
        <w:rPr>
          <w:sz w:val="24"/>
        </w:rPr>
        <w:t>):</w:t>
      </w:r>
    </w:p>
    <w:p w:rsidR="00AD0D3F" w:rsidRPr="00CB4EF7" w:rsidRDefault="00D54059">
      <w:pPr>
        <w:pStyle w:val="Corpotesto"/>
        <w:tabs>
          <w:tab w:val="left" w:pos="9651"/>
        </w:tabs>
        <w:spacing w:before="5" w:line="257" w:lineRule="exact"/>
        <w:ind w:left="1529"/>
      </w:pPr>
      <w:r w:rsidRPr="00CB4EF7">
        <w:rPr>
          <w:u w:val="single"/>
        </w:rPr>
        <w:tab/>
      </w:r>
    </w:p>
    <w:p w:rsidR="00AD0D3F" w:rsidRPr="00CB4EF7" w:rsidRDefault="00D54059" w:rsidP="00CB4EF7">
      <w:pPr>
        <w:pStyle w:val="Paragrafoelenco"/>
        <w:numPr>
          <w:ilvl w:val="0"/>
          <w:numId w:val="3"/>
        </w:numPr>
        <w:tabs>
          <w:tab w:val="left" w:pos="833"/>
        </w:tabs>
        <w:spacing w:line="331" w:lineRule="exact"/>
        <w:ind w:hanging="360"/>
        <w:rPr>
          <w:sz w:val="24"/>
        </w:rPr>
      </w:pPr>
      <w:r w:rsidRPr="00CB4EF7">
        <w:rPr>
          <w:sz w:val="24"/>
        </w:rPr>
        <w:t xml:space="preserve">di eseguire </w:t>
      </w:r>
      <w:r w:rsidR="00CB4EF7">
        <w:rPr>
          <w:sz w:val="24"/>
        </w:rPr>
        <w:t>i servizi</w:t>
      </w:r>
      <w:r w:rsidRPr="00CB4EF7">
        <w:rPr>
          <w:sz w:val="24"/>
        </w:rPr>
        <w:t>:</w:t>
      </w:r>
    </w:p>
    <w:p w:rsidR="00E937F4" w:rsidRPr="00CB4EF7" w:rsidRDefault="00D54059" w:rsidP="00CB4EF7">
      <w:pPr>
        <w:pStyle w:val="Corpotesto"/>
        <w:numPr>
          <w:ilvl w:val="0"/>
          <w:numId w:val="10"/>
        </w:numPr>
        <w:spacing w:line="273" w:lineRule="auto"/>
        <w:ind w:left="1276" w:right="238" w:hanging="425"/>
        <w:jc w:val="both"/>
        <w:rPr>
          <w:sz w:val="20"/>
          <w:szCs w:val="20"/>
        </w:rPr>
      </w:pPr>
      <w:r w:rsidRPr="00CB4EF7">
        <w:t xml:space="preserve">in proprio in quanto in possesso dei requisiti di legge per contrattare con la Pubblica Amministrazione (cfr. art. 80 del </w:t>
      </w:r>
      <w:proofErr w:type="gramStart"/>
      <w:r w:rsidRPr="00CB4EF7">
        <w:t>D.Lgs</w:t>
      </w:r>
      <w:proofErr w:type="gramEnd"/>
      <w:r w:rsidRPr="00CB4EF7">
        <w:t xml:space="preserve"> 50/2016) nonché, ai sensi dell'art. 19, comma 2, del d.lgs. 50/2016, in possesso dei requisiti tecnici necessari per l'esecuzione della</w:t>
      </w:r>
      <w:r w:rsidR="00E937F4" w:rsidRPr="00CB4EF7">
        <w:t xml:space="preserve"> </w:t>
      </w:r>
      <w:r w:rsidR="002D72E8" w:rsidRPr="00206B22">
        <w:t>georeferenziazione cestini e piazzole, svuotamento cestini e piazzole, littering</w:t>
      </w:r>
      <w:r w:rsidR="00E937F4" w:rsidRPr="00CB4EF7">
        <w:t xml:space="preserve">  in particolare di aver svolto, negli ultimi tre anni, servizi analoghi per importi non inferiori a 120.000,00 euro complessivi.</w:t>
      </w:r>
    </w:p>
    <w:p w:rsidR="00CB4EF7" w:rsidRPr="00CB4EF7" w:rsidRDefault="00CB4EF7" w:rsidP="00CB4EF7">
      <w:pPr>
        <w:pStyle w:val="Corpotesto"/>
        <w:spacing w:line="273" w:lineRule="auto"/>
        <w:ind w:left="1276" w:right="238"/>
        <w:jc w:val="both"/>
        <w:rPr>
          <w:sz w:val="20"/>
          <w:szCs w:val="20"/>
        </w:rPr>
      </w:pPr>
    </w:p>
    <w:p w:rsidR="00CB4EF7" w:rsidRPr="00CB4EF7" w:rsidRDefault="00D54059" w:rsidP="00CB4EF7">
      <w:pPr>
        <w:pStyle w:val="Corpotesto"/>
        <w:numPr>
          <w:ilvl w:val="0"/>
          <w:numId w:val="10"/>
        </w:numPr>
        <w:spacing w:line="273" w:lineRule="auto"/>
        <w:ind w:left="1276" w:right="238" w:hanging="425"/>
        <w:jc w:val="both"/>
        <w:rPr>
          <w:sz w:val="20"/>
          <w:szCs w:val="20"/>
        </w:rPr>
      </w:pPr>
      <w:r w:rsidRPr="00CB4EF7">
        <w:t xml:space="preserve"> avvalendosi dell’impresa di fiducia</w:t>
      </w:r>
      <w:r w:rsidR="00CB4EF7">
        <w:t xml:space="preserve"> </w:t>
      </w:r>
      <w:r w:rsidRPr="00CB4EF7">
        <w:t xml:space="preserve">in possesso dei requisiti di legge per contrattare con la Pubblica Amministrazione (cfr. art. 80 del </w:t>
      </w:r>
      <w:proofErr w:type="gramStart"/>
      <w:r w:rsidRPr="00CB4EF7">
        <w:t>D.Lgs</w:t>
      </w:r>
      <w:proofErr w:type="gramEnd"/>
      <w:r w:rsidRPr="00CB4EF7">
        <w:t xml:space="preserve"> 50/2016) nonché, ai sensi dell'art. 19, comma 2, del d.lgs. 50/2016, in possesso dei requisiti</w:t>
      </w:r>
      <w:r w:rsidR="009A4837" w:rsidRPr="00CB4EF7">
        <w:t xml:space="preserve"> </w:t>
      </w:r>
      <w:r w:rsidRPr="00CB4EF7">
        <w:t xml:space="preserve">tecnici necessari per l'esecuzione della </w:t>
      </w:r>
      <w:r w:rsidR="002D72E8" w:rsidRPr="00206B22">
        <w:t>georeferenziazione cestini e piazzole, svuotamento cestini e piazzole, littering</w:t>
      </w:r>
      <w:r w:rsidRPr="00CB4EF7">
        <w:t xml:space="preserve"> previsti dalla suddetta</w:t>
      </w:r>
      <w:r w:rsidR="009A4837" w:rsidRPr="00CB4EF7">
        <w:t xml:space="preserve"> </w:t>
      </w:r>
      <w:r w:rsidRPr="00CB4EF7">
        <w:t xml:space="preserve">normativa vigente per </w:t>
      </w:r>
      <w:r w:rsidR="008E76EE" w:rsidRPr="00206B22">
        <w:t>georeferenziazione cestini e piazzole, svuotamento cestini e piazzole, littering</w:t>
      </w:r>
      <w:r w:rsidRPr="00CB4EF7">
        <w:t>. Allo scopo allega (Allegato B)</w:t>
      </w:r>
      <w:r w:rsidR="001E3C25" w:rsidRPr="00CB4EF7">
        <w:t xml:space="preserve"> dichiarazione resa dal legale rappresentante dell’impresa incaricata</w:t>
      </w:r>
      <w:r w:rsidR="00CB4EF7" w:rsidRPr="00CB4EF7">
        <w:t xml:space="preserve"> </w:t>
      </w:r>
      <w:r w:rsidR="001E3C25" w:rsidRPr="00CB4EF7">
        <w:t>relativa al possesso dei requisiti</w:t>
      </w:r>
      <w:r w:rsidR="00CB4EF7">
        <w:t>.</w:t>
      </w:r>
    </w:p>
    <w:p w:rsidR="00CB4EF7" w:rsidRPr="00CB4EF7" w:rsidRDefault="00CB4EF7" w:rsidP="00CB4EF7">
      <w:pPr>
        <w:pStyle w:val="Corpotesto"/>
        <w:spacing w:line="273" w:lineRule="auto"/>
        <w:ind w:left="1276" w:right="238"/>
        <w:jc w:val="both"/>
        <w:rPr>
          <w:sz w:val="20"/>
          <w:szCs w:val="20"/>
        </w:rPr>
      </w:pPr>
    </w:p>
    <w:p w:rsidR="001E3C25" w:rsidRPr="00CB4EF7" w:rsidRDefault="001E3C25" w:rsidP="00CB4EF7">
      <w:pPr>
        <w:pStyle w:val="Corpotesto"/>
        <w:spacing w:line="273" w:lineRule="auto"/>
        <w:ind w:right="238"/>
        <w:jc w:val="both"/>
        <w:rPr>
          <w:sz w:val="20"/>
          <w:szCs w:val="20"/>
        </w:rPr>
      </w:pPr>
      <w:r w:rsidRPr="00CB4EF7">
        <w:t xml:space="preserve">Il soggetto che rappresenta, è consapevole </w:t>
      </w:r>
      <w:r w:rsidR="00CB4EF7" w:rsidRPr="00CB4EF7">
        <w:t>c</w:t>
      </w:r>
      <w:r w:rsidRPr="00CB4EF7">
        <w:t>he, in caso di affidamento, il contratto di sponsorizzazione sarà regolato dalle seguenti clausole, che si accettano integralmente con la presentazione della presente proposta:</w:t>
      </w:r>
    </w:p>
    <w:p w:rsidR="00AD0D3F" w:rsidRPr="00CB4EF7" w:rsidRDefault="00D54059">
      <w:pPr>
        <w:pStyle w:val="Corpotesto"/>
        <w:spacing w:before="55"/>
        <w:ind w:left="4391" w:right="4152"/>
        <w:jc w:val="center"/>
        <w:rPr>
          <w:sz w:val="20"/>
          <w:szCs w:val="20"/>
        </w:rPr>
      </w:pPr>
      <w:r w:rsidRPr="00CB4EF7">
        <w:rPr>
          <w:sz w:val="20"/>
          <w:szCs w:val="20"/>
        </w:rPr>
        <w:t>***</w:t>
      </w:r>
    </w:p>
    <w:p w:rsidR="00AD0D3F" w:rsidRPr="00CB4EF7" w:rsidRDefault="00AD0D3F">
      <w:pPr>
        <w:pStyle w:val="Corpotesto"/>
        <w:spacing w:before="1"/>
        <w:rPr>
          <w:sz w:val="26"/>
        </w:rPr>
      </w:pPr>
    </w:p>
    <w:p w:rsidR="00AD0D3F" w:rsidRPr="00CB4EF7" w:rsidRDefault="00D54059">
      <w:pPr>
        <w:pStyle w:val="Titolo2"/>
        <w:ind w:left="4391" w:right="4160"/>
        <w:jc w:val="center"/>
      </w:pPr>
      <w:r w:rsidRPr="00CB4EF7">
        <w:t>Articolo 1</w:t>
      </w:r>
    </w:p>
    <w:p w:rsidR="00AD0D3F" w:rsidRPr="00CB4EF7" w:rsidRDefault="00D54059">
      <w:pPr>
        <w:spacing w:before="7"/>
        <w:ind w:left="3220"/>
        <w:rPr>
          <w:b/>
          <w:sz w:val="24"/>
        </w:rPr>
      </w:pPr>
      <w:r w:rsidRPr="00CB4EF7">
        <w:rPr>
          <w:b/>
          <w:sz w:val="24"/>
        </w:rPr>
        <w:t>(Oggetto della Sponsorizzazione)</w:t>
      </w:r>
    </w:p>
    <w:p w:rsidR="00AD0D3F" w:rsidRPr="00CB4EF7" w:rsidRDefault="00D54059" w:rsidP="0078470E">
      <w:pPr>
        <w:pStyle w:val="Corpotesto"/>
        <w:tabs>
          <w:tab w:val="left" w:pos="9573"/>
        </w:tabs>
        <w:spacing w:before="32" w:line="252" w:lineRule="auto"/>
        <w:ind w:left="473" w:right="245"/>
        <w:jc w:val="both"/>
      </w:pPr>
      <w:r w:rsidRPr="00CB4EF7">
        <w:t xml:space="preserve">La presente proposta contrattuale ha per oggetto la regolamentazione del </w:t>
      </w:r>
      <w:r w:rsidR="0078470E" w:rsidRPr="00CB4EF7">
        <w:t xml:space="preserve">rapporto </w:t>
      </w:r>
      <w:r w:rsidRPr="00CB4EF7">
        <w:t xml:space="preserve">di sponsorizzazione tecnica dei servizi di </w:t>
      </w:r>
      <w:r w:rsidR="008E76EE" w:rsidRPr="00206B22">
        <w:t xml:space="preserve">georeferenziazione cestini e piazzole, </w:t>
      </w:r>
      <w:r w:rsidR="008E76EE" w:rsidRPr="00206B22">
        <w:lastRenderedPageBreak/>
        <w:t>svuotamento cestini e piazzole, littering</w:t>
      </w:r>
      <w:r w:rsidR="00500D99">
        <w:t xml:space="preserve"> delle are</w:t>
      </w:r>
      <w:r w:rsidR="008E76EE">
        <w:t>e</w:t>
      </w:r>
      <w:r w:rsidR="00500D99">
        <w:t xml:space="preserve"> sopra indicat</w:t>
      </w:r>
      <w:r w:rsidRPr="00CB4EF7">
        <w:t>e.</w:t>
      </w:r>
    </w:p>
    <w:p w:rsidR="00AD0D3F" w:rsidRPr="00CB4EF7" w:rsidRDefault="00D54059">
      <w:pPr>
        <w:pStyle w:val="Corpotesto"/>
        <w:tabs>
          <w:tab w:val="left" w:pos="6480"/>
        </w:tabs>
        <w:spacing w:before="5" w:line="256" w:lineRule="auto"/>
        <w:ind w:left="473" w:right="237"/>
        <w:jc w:val="both"/>
      </w:pPr>
      <w:r w:rsidRPr="00CB4EF7">
        <w:t xml:space="preserve">Lo sponsor si obbliga ad eseguire a sua cura e spese, senza alcuna rivalsa verso </w:t>
      </w:r>
      <w:r w:rsidR="00500D99" w:rsidRPr="00206B22">
        <w:t>Amministrazione Comunale</w:t>
      </w:r>
      <w:r w:rsidRPr="00CB4EF7">
        <w:t xml:space="preserve">, i servizi </w:t>
      </w:r>
      <w:r w:rsidR="00500D99">
        <w:t>sopra indicati</w:t>
      </w:r>
      <w:r w:rsidR="004E3528" w:rsidRPr="00CB4EF7">
        <w:t xml:space="preserve"> </w:t>
      </w:r>
      <w:r w:rsidRPr="00CB4EF7">
        <w:t xml:space="preserve">a partire dalla data della comunicazione del provvedimento </w:t>
      </w:r>
      <w:r w:rsidR="00596190">
        <w:t>del Comune di Ispra</w:t>
      </w:r>
      <w:r w:rsidRPr="00CB4EF7">
        <w:t xml:space="preserve"> che accetta la presente proposta.</w:t>
      </w:r>
    </w:p>
    <w:p w:rsidR="00AD0D3F" w:rsidRPr="00CB4EF7" w:rsidRDefault="00D54059">
      <w:pPr>
        <w:pStyle w:val="Corpotesto"/>
        <w:spacing w:line="254" w:lineRule="auto"/>
        <w:ind w:left="473" w:right="251"/>
        <w:jc w:val="both"/>
      </w:pPr>
      <w:r w:rsidRPr="00CB4EF7">
        <w:t>Eventuali posponimenti dell’assunzi</w:t>
      </w:r>
      <w:r w:rsidR="00500D99">
        <w:t>one dei servizi</w:t>
      </w:r>
      <w:r w:rsidRPr="00CB4EF7">
        <w:t xml:space="preserve"> potranno essere richiesti motivatamente dallo sponsor e</w:t>
      </w:r>
      <w:r w:rsidR="00596190">
        <w:t xml:space="preserve"> concessi dal Comune di Ispra</w:t>
      </w:r>
      <w:r w:rsidRPr="00CB4EF7">
        <w:t>.</w:t>
      </w:r>
    </w:p>
    <w:p w:rsidR="00AD0D3F" w:rsidRPr="00CB4EF7" w:rsidRDefault="00AD0D3F">
      <w:pPr>
        <w:pStyle w:val="Corpotesto"/>
        <w:spacing w:before="9"/>
      </w:pPr>
    </w:p>
    <w:p w:rsidR="00AD0D3F" w:rsidRPr="00CB4EF7" w:rsidRDefault="00D54059">
      <w:pPr>
        <w:pStyle w:val="Titolo2"/>
        <w:spacing w:before="1"/>
        <w:ind w:left="4391" w:right="4160"/>
        <w:jc w:val="center"/>
      </w:pPr>
      <w:r w:rsidRPr="00CB4EF7">
        <w:t>Articolo 2</w:t>
      </w:r>
    </w:p>
    <w:p w:rsidR="00AD0D3F" w:rsidRPr="00CB4EF7" w:rsidRDefault="00150648">
      <w:pPr>
        <w:spacing w:before="7"/>
        <w:ind w:left="3522"/>
        <w:rPr>
          <w:b/>
          <w:sz w:val="24"/>
        </w:rPr>
      </w:pPr>
      <w:r>
        <w:rPr>
          <w:b/>
          <w:sz w:val="24"/>
        </w:rPr>
        <w:t>(Impegni del Comune di Ispra</w:t>
      </w:r>
      <w:r w:rsidR="00D54059" w:rsidRPr="00CB4EF7">
        <w:rPr>
          <w:b/>
          <w:sz w:val="24"/>
        </w:rPr>
        <w:t>)</w:t>
      </w:r>
    </w:p>
    <w:p w:rsidR="00AD0D3F" w:rsidRPr="00CB4EF7" w:rsidRDefault="00596190">
      <w:pPr>
        <w:pStyle w:val="Corpotesto"/>
        <w:spacing w:before="27"/>
        <w:ind w:left="473"/>
      </w:pPr>
      <w:r>
        <w:t xml:space="preserve">Lo sponsor richiede al Comune di Ispra </w:t>
      </w:r>
      <w:r w:rsidR="00D54059" w:rsidRPr="00CB4EF7">
        <w:t>la seguente controprestazione:</w:t>
      </w:r>
    </w:p>
    <w:p w:rsidR="00AD0D3F" w:rsidRDefault="00D54059">
      <w:pPr>
        <w:pStyle w:val="Corpotesto"/>
        <w:spacing w:before="16" w:line="254" w:lineRule="auto"/>
        <w:ind w:left="473" w:right="263"/>
        <w:jc w:val="both"/>
      </w:pPr>
      <w:r w:rsidRPr="00CB4EF7">
        <w:t xml:space="preserve">□ impegno a veicolare il nome e l’eventuale segno distintivo dello Sponsor mediante comunicato stampa, </w:t>
      </w:r>
      <w:r w:rsidR="00FF37C4" w:rsidRPr="00CB4EF7">
        <w:t xml:space="preserve">conferenza stampa, </w:t>
      </w:r>
      <w:r w:rsidRPr="00CB4EF7">
        <w:t xml:space="preserve">inserimento di apposito avviso sul sito </w:t>
      </w:r>
      <w:r w:rsidR="00500D99" w:rsidRPr="00206B22">
        <w:t>comunale</w:t>
      </w:r>
      <w:r w:rsidR="00206B22">
        <w:t>.</w:t>
      </w:r>
    </w:p>
    <w:p w:rsidR="00206B22" w:rsidRPr="00CB4EF7" w:rsidRDefault="00206B22">
      <w:pPr>
        <w:pStyle w:val="Corpotesto"/>
        <w:spacing w:before="16" w:line="254" w:lineRule="auto"/>
        <w:ind w:left="473" w:right="263"/>
        <w:jc w:val="both"/>
      </w:pPr>
      <w:r>
        <w:t xml:space="preserve">□ altre modalità di </w:t>
      </w:r>
      <w:proofErr w:type="spellStart"/>
      <w:r>
        <w:t>publicizzazione</w:t>
      </w:r>
      <w:proofErr w:type="spellEnd"/>
      <w:r>
        <w:t xml:space="preserve"> che dovranno essere concordate in accordo tra le parti.</w:t>
      </w:r>
    </w:p>
    <w:p w:rsidR="00AD0D3F" w:rsidRPr="00CB4EF7" w:rsidRDefault="00D54059">
      <w:pPr>
        <w:pStyle w:val="Corpotesto"/>
        <w:spacing w:before="1" w:line="254" w:lineRule="auto"/>
        <w:ind w:left="473" w:right="255"/>
        <w:jc w:val="both"/>
      </w:pPr>
      <w:r w:rsidRPr="00CB4EF7">
        <w:t>Per interventi di sistemazione o manutenzione di impianti o servizi, agli enti competenti spetterà l’obbligo di avvertire preventivamente lo sponsor e d</w:t>
      </w:r>
      <w:r w:rsidR="00500D99">
        <w:t>i provvedere al ripristino delle aree</w:t>
      </w:r>
      <w:r w:rsidRPr="00CB4EF7">
        <w:t xml:space="preserve"> nello status quo ante i servizi.</w:t>
      </w:r>
    </w:p>
    <w:p w:rsidR="00AD0D3F" w:rsidRPr="00CB4EF7" w:rsidRDefault="00AD0D3F">
      <w:pPr>
        <w:pStyle w:val="Corpotesto"/>
        <w:spacing w:before="7"/>
        <w:rPr>
          <w:sz w:val="25"/>
        </w:rPr>
      </w:pPr>
    </w:p>
    <w:p w:rsidR="00AD0D3F" w:rsidRPr="00CB4EF7" w:rsidRDefault="00D54059">
      <w:pPr>
        <w:pStyle w:val="Titolo2"/>
        <w:spacing w:line="247" w:lineRule="auto"/>
        <w:ind w:left="3738" w:right="3495" w:firstLine="821"/>
      </w:pPr>
      <w:r w:rsidRPr="00CB4EF7">
        <w:t>Articolo 3 (Impegni dello Sponsor)</w:t>
      </w:r>
    </w:p>
    <w:p w:rsidR="00AD0D3F" w:rsidRPr="00CB4EF7" w:rsidRDefault="00596190" w:rsidP="00F37213">
      <w:pPr>
        <w:pStyle w:val="Corpotesto"/>
        <w:spacing w:before="17" w:line="254" w:lineRule="auto"/>
        <w:ind w:left="473" w:right="240"/>
        <w:jc w:val="both"/>
      </w:pPr>
      <w:r>
        <w:t xml:space="preserve">Le aree </w:t>
      </w:r>
      <w:r w:rsidR="000249CA" w:rsidRPr="00206B22">
        <w:t>oggetto del servizio</w:t>
      </w:r>
      <w:r w:rsidR="000249CA">
        <w:t xml:space="preserve"> </w:t>
      </w:r>
      <w:r>
        <w:t>dovranno essere conservate</w:t>
      </w:r>
      <w:r w:rsidR="00D54059" w:rsidRPr="00CB4EF7">
        <w:t xml:space="preserve"> nelle migliori condizioni e con la massima diligenza. In particolare, lo sponsor s’impegna a seguire scrupolosamente ed integralmente il programma </w:t>
      </w:r>
      <w:r w:rsidR="000249CA" w:rsidRPr="00206B22">
        <w:t>del servizio</w:t>
      </w:r>
      <w:r w:rsidR="000249CA">
        <w:t xml:space="preserve"> </w:t>
      </w:r>
      <w:r w:rsidR="00D82098" w:rsidRPr="00CB4EF7">
        <w:t xml:space="preserve">concordato con </w:t>
      </w:r>
      <w:r>
        <w:t>il Comune di Ispra</w:t>
      </w:r>
      <w:r w:rsidR="00D54059" w:rsidRPr="00CB4EF7">
        <w:t xml:space="preserve"> Tale programma costituirà parte integrante del provvedimento </w:t>
      </w:r>
      <w:r w:rsidR="000249CA" w:rsidRPr="00206B22">
        <w:t>del Comune</w:t>
      </w:r>
      <w:r w:rsidR="00D54059" w:rsidRPr="00CB4EF7">
        <w:t xml:space="preserve"> accettante la presente proposta. Lo sponsor potrà proporre variazioni, innovazioni, eliminazioni o addizioni, ma esse dovranno essere preliminarmente autorizzate per iscritto </w:t>
      </w:r>
      <w:r>
        <w:t>dell’Ufficio Tecnico Comunale</w:t>
      </w:r>
      <w:r w:rsidR="00D54059" w:rsidRPr="00CB4EF7">
        <w:t xml:space="preserve">, salvo comunque il rispetto della vigente normativa urbanistico-edilizia. Per quanto concerne le modalità </w:t>
      </w:r>
      <w:r w:rsidR="000249CA" w:rsidRPr="00206B22">
        <w:t>di georeferenziazione cestini e piazzole, svuotamento cestini e piazzole, littering</w:t>
      </w:r>
      <w:r w:rsidR="00D54059" w:rsidRPr="00CB4EF7">
        <w:t>, lo sponsor si impegna a seguire</w:t>
      </w:r>
      <w:r w:rsidR="00F37213" w:rsidRPr="00CB4EF7">
        <w:t xml:space="preserve"> s</w:t>
      </w:r>
      <w:r w:rsidR="00D54059" w:rsidRPr="00CB4EF7">
        <w:t>cr</w:t>
      </w:r>
      <w:r>
        <w:t>upolosamente le norme tecniche vigenti e le disposizione della Direzione dell’Esecuzione.</w:t>
      </w:r>
    </w:p>
    <w:p w:rsidR="00AD0D3F" w:rsidRPr="00CB4EF7" w:rsidRDefault="00D54059">
      <w:pPr>
        <w:pStyle w:val="Corpotesto"/>
        <w:spacing w:before="7" w:line="254" w:lineRule="auto"/>
        <w:ind w:left="473" w:right="251"/>
        <w:jc w:val="both"/>
      </w:pPr>
      <w:r w:rsidRPr="00CB4EF7">
        <w:t xml:space="preserve">Lo sponsor assume la responsabilità per danni </w:t>
      </w:r>
      <w:r w:rsidR="000249CA">
        <w:t>a persone o cose</w:t>
      </w:r>
      <w:r w:rsidRPr="00CB4EF7">
        <w:t xml:space="preserve"> derivanti dall’esecuzione dei servizi oggetto della presente proposta, sollevandone contemporaneamente </w:t>
      </w:r>
      <w:r w:rsidR="00596190">
        <w:t>il Comune di Ispra</w:t>
      </w:r>
      <w:r w:rsidRPr="00CB4EF7">
        <w:t>. In particolare, lo sponsor si assume l’onere di dirigere</w:t>
      </w:r>
      <w:r w:rsidR="00D82098" w:rsidRPr="00CB4EF7">
        <w:t xml:space="preserve"> </w:t>
      </w:r>
      <w:r w:rsidR="000249CA">
        <w:t>i servizi</w:t>
      </w:r>
      <w:r w:rsidRPr="00CB4EF7">
        <w:t>, assumendosi ogni responsabilità per danni al proprio personale, a terzi, animali e cose che dovessero verificarsi durante detti servizi.</w:t>
      </w:r>
    </w:p>
    <w:p w:rsidR="00AD0D3F" w:rsidRPr="00CB4EF7" w:rsidRDefault="00D54059">
      <w:pPr>
        <w:pStyle w:val="Corpotesto"/>
        <w:spacing w:line="252" w:lineRule="auto"/>
        <w:ind w:left="473" w:right="252"/>
        <w:jc w:val="both"/>
      </w:pPr>
      <w:r w:rsidRPr="00CB4EF7">
        <w:t>Lo sponsor dà atto di essere a conoscenza che gli esecutori del contratto devono essere qualificati quali esecutori di contratti pubblici di medesimo importo e tipologia ai sensi delle disposizioni previste dalla normativa vigente.</w:t>
      </w:r>
    </w:p>
    <w:p w:rsidR="00AD0D3F" w:rsidRPr="00CB4EF7" w:rsidRDefault="00AD0D3F">
      <w:pPr>
        <w:pStyle w:val="Corpotesto"/>
        <w:spacing w:before="3"/>
        <w:rPr>
          <w:sz w:val="26"/>
        </w:rPr>
      </w:pPr>
    </w:p>
    <w:p w:rsidR="00AD0D3F" w:rsidRPr="00CB4EF7" w:rsidRDefault="00D54059">
      <w:pPr>
        <w:pStyle w:val="Titolo2"/>
        <w:spacing w:before="1"/>
        <w:ind w:left="4391" w:right="4160"/>
        <w:jc w:val="center"/>
      </w:pPr>
      <w:r w:rsidRPr="00CB4EF7">
        <w:t>Articolo 4</w:t>
      </w:r>
    </w:p>
    <w:p w:rsidR="00AD0D3F" w:rsidRPr="00CB4EF7" w:rsidRDefault="00D54059" w:rsidP="0078470E">
      <w:pPr>
        <w:spacing w:before="12"/>
        <w:jc w:val="center"/>
        <w:rPr>
          <w:b/>
          <w:sz w:val="24"/>
        </w:rPr>
      </w:pPr>
      <w:r w:rsidRPr="00CB4EF7">
        <w:rPr>
          <w:b/>
          <w:sz w:val="24"/>
        </w:rPr>
        <w:t>(Modalità di pubblicizzazione della collaborazione da parte dello Sponsor)</w:t>
      </w:r>
    </w:p>
    <w:p w:rsidR="00AD0D3F" w:rsidRPr="00CB4EF7" w:rsidRDefault="00D54059" w:rsidP="00F37213">
      <w:pPr>
        <w:pStyle w:val="Corpotesto"/>
        <w:spacing w:before="3" w:line="254" w:lineRule="auto"/>
        <w:ind w:left="473" w:right="251"/>
        <w:jc w:val="both"/>
      </w:pPr>
      <w:r w:rsidRPr="00CB4EF7">
        <w:t>Lo sponsor si avvarrà della facoltà di pubblicizzare la sua collaborazione tramite i mezzi di comunicazione e/o cartelli informativi; questi ultimi verranno forniti e collocati in loco a cura dello spon</w:t>
      </w:r>
      <w:r w:rsidR="00D536E3" w:rsidRPr="00CB4EF7">
        <w:t xml:space="preserve">sor. Tali cartelli informativi </w:t>
      </w:r>
      <w:r w:rsidRPr="00CB4EF7">
        <w:t>recheranno i</w:t>
      </w:r>
      <w:r w:rsidR="00596190">
        <w:t>l logo del Comune di Ispra</w:t>
      </w:r>
      <w:r w:rsidRPr="00CB4EF7">
        <w:t xml:space="preserve"> e quello dello sponsor. Lo Sponsor potrà rendere nota l’iniziativa di sponsorizzazione nei propri messaggi per la veicolazione pubblicitaria del proprio nome/marchio/logo previa s</w:t>
      </w:r>
      <w:r w:rsidR="00596190">
        <w:t>ottoposiz</w:t>
      </w:r>
      <w:r w:rsidR="00206B22">
        <w:t xml:space="preserve">ione del progetto al Comune di </w:t>
      </w:r>
      <w:r w:rsidR="00596190">
        <w:t xml:space="preserve">Ispra </w:t>
      </w:r>
      <w:r w:rsidRPr="00CB4EF7">
        <w:t xml:space="preserve">ed acquisizione di apposito nulla osta </w:t>
      </w:r>
      <w:r w:rsidRPr="00CB4EF7">
        <w:lastRenderedPageBreak/>
        <w:t>anche ai fini di cui al seguente comma.</w:t>
      </w:r>
    </w:p>
    <w:p w:rsidR="00AD0D3F" w:rsidRPr="00CB4EF7" w:rsidRDefault="00D54059" w:rsidP="00F37213">
      <w:pPr>
        <w:pStyle w:val="Corpotesto"/>
        <w:spacing w:before="3" w:line="254" w:lineRule="auto"/>
        <w:ind w:left="473" w:right="251"/>
        <w:jc w:val="both"/>
      </w:pPr>
      <w:r w:rsidRPr="00CB4EF7">
        <w:t>Lo sponsor si impegna ad escludere in modo tassativo dai propri messaggi pubblicitari e dalle proprie finalità, collegate all’iniziativa, qualsiasi elemento contenente pubblicità diretta o collegata all’uso di tabacco o alcolici, materiale pornografico o a sfondo sessuale, messaggi offensivi, incluse le espressioni di fanatismo, razzismo, odio o minaccia.</w:t>
      </w:r>
    </w:p>
    <w:p w:rsidR="00AD0D3F" w:rsidRPr="00CB4EF7" w:rsidRDefault="00D54059" w:rsidP="00F37213">
      <w:pPr>
        <w:pStyle w:val="Corpotesto"/>
        <w:spacing w:before="3" w:line="254" w:lineRule="auto"/>
        <w:ind w:left="473" w:right="251"/>
        <w:jc w:val="both"/>
      </w:pPr>
      <w:r w:rsidRPr="00CB4EF7">
        <w:t xml:space="preserve">Nel caso di violazione del predetto obbligo il messaggio sarà immediatamente rimosso </w:t>
      </w:r>
      <w:r w:rsidR="00596190">
        <w:t>a semplice r</w:t>
      </w:r>
      <w:r w:rsidRPr="00CB4EF7">
        <w:t>ic</w:t>
      </w:r>
      <w:r w:rsidR="00596190">
        <w:t>hiesta del Comune di Ispra</w:t>
      </w:r>
      <w:r w:rsidRPr="00CB4EF7">
        <w:t>.</w:t>
      </w:r>
    </w:p>
    <w:p w:rsidR="00AD0D3F" w:rsidRPr="00CB4EF7" w:rsidRDefault="00AD0D3F" w:rsidP="00F37213">
      <w:pPr>
        <w:pStyle w:val="Corpotesto"/>
        <w:spacing w:before="3" w:line="254" w:lineRule="auto"/>
        <w:ind w:left="473" w:right="251"/>
        <w:jc w:val="both"/>
      </w:pPr>
    </w:p>
    <w:p w:rsidR="00AD0D3F" w:rsidRPr="00CB4EF7" w:rsidRDefault="00AD0D3F">
      <w:pPr>
        <w:pStyle w:val="Corpotesto"/>
        <w:spacing w:before="1"/>
        <w:rPr>
          <w:sz w:val="26"/>
        </w:rPr>
      </w:pPr>
    </w:p>
    <w:p w:rsidR="00AD0D3F" w:rsidRPr="00CB4EF7" w:rsidRDefault="00D54059">
      <w:pPr>
        <w:pStyle w:val="Titolo2"/>
        <w:ind w:left="4391" w:right="4160"/>
        <w:jc w:val="center"/>
      </w:pPr>
      <w:r w:rsidRPr="00CB4EF7">
        <w:t>Articolo 5</w:t>
      </w:r>
    </w:p>
    <w:p w:rsidR="00AD0D3F" w:rsidRPr="00CB4EF7" w:rsidRDefault="00D54059">
      <w:pPr>
        <w:spacing w:before="12"/>
        <w:ind w:left="3311"/>
        <w:rPr>
          <w:b/>
          <w:sz w:val="24"/>
        </w:rPr>
      </w:pPr>
      <w:r w:rsidRPr="00CB4EF7">
        <w:rPr>
          <w:b/>
          <w:sz w:val="24"/>
        </w:rPr>
        <w:t>(Valore della Sponsorizzazione)</w:t>
      </w:r>
    </w:p>
    <w:p w:rsidR="00AD0D3F" w:rsidRPr="00CB4EF7" w:rsidRDefault="00D54059" w:rsidP="00F37213">
      <w:pPr>
        <w:pStyle w:val="Corpotesto"/>
        <w:spacing w:before="3" w:line="254" w:lineRule="auto"/>
        <w:ind w:left="473" w:right="251"/>
        <w:jc w:val="both"/>
      </w:pPr>
      <w:r w:rsidRPr="00CB4EF7">
        <w:t>Il valore del presente contratto di sponsorizzazione è di EURO .</w:t>
      </w:r>
      <w:r w:rsidR="00150648">
        <w:t>23.893,09</w:t>
      </w:r>
      <w:r w:rsidR="001044B7">
        <w:t xml:space="preserve"> </w:t>
      </w:r>
      <w:r w:rsidR="001044B7" w:rsidRPr="00206B22">
        <w:t>comprensivo</w:t>
      </w:r>
      <w:r w:rsidR="00206B22" w:rsidRPr="00206B22">
        <w:t xml:space="preserve"> di IVA</w:t>
      </w:r>
      <w:r w:rsidR="001044B7">
        <w:t xml:space="preserve"> </w:t>
      </w:r>
      <w:r w:rsidRPr="00CB4EF7">
        <w:t>pari al va</w:t>
      </w:r>
      <w:r w:rsidR="001044B7">
        <w:t>lore dei servizi</w:t>
      </w:r>
      <w:r w:rsidRPr="00CB4EF7">
        <w:t xml:space="preserve"> programmati.</w:t>
      </w:r>
    </w:p>
    <w:p w:rsidR="00AD0D3F" w:rsidRPr="00CB4EF7" w:rsidRDefault="00AD0D3F">
      <w:pPr>
        <w:pStyle w:val="Corpotesto"/>
        <w:spacing w:before="5"/>
        <w:rPr>
          <w:sz w:val="26"/>
        </w:rPr>
      </w:pPr>
    </w:p>
    <w:p w:rsidR="00CB4EF7" w:rsidRDefault="00CB4EF7" w:rsidP="0045392C">
      <w:pPr>
        <w:pStyle w:val="Titolo2"/>
        <w:spacing w:line="266" w:lineRule="auto"/>
        <w:ind w:left="4050" w:right="3823" w:firstLine="6"/>
        <w:jc w:val="center"/>
      </w:pPr>
      <w:r>
        <w:t>Articolo 6</w:t>
      </w:r>
    </w:p>
    <w:p w:rsidR="00AD0D3F" w:rsidRPr="00CB4EF7" w:rsidRDefault="00D54059" w:rsidP="0045392C">
      <w:pPr>
        <w:pStyle w:val="Titolo2"/>
        <w:spacing w:line="266" w:lineRule="auto"/>
        <w:ind w:left="4050" w:right="3823" w:firstLine="6"/>
        <w:jc w:val="center"/>
        <w:rPr>
          <w:b w:val="0"/>
          <w:sz w:val="23"/>
        </w:rPr>
      </w:pPr>
      <w:r w:rsidRPr="00CB4EF7">
        <w:t>(Verifiche e</w:t>
      </w:r>
      <w:r w:rsidR="00CB4EF7">
        <w:t xml:space="preserve"> cont</w:t>
      </w:r>
      <w:r w:rsidRPr="00CB4EF7">
        <w:t>rolli)</w:t>
      </w:r>
    </w:p>
    <w:p w:rsidR="00AD0D3F" w:rsidRPr="00CB4EF7" w:rsidRDefault="00596190">
      <w:pPr>
        <w:pStyle w:val="Corpotesto"/>
        <w:spacing w:before="55" w:line="247" w:lineRule="auto"/>
        <w:ind w:left="473"/>
      </w:pPr>
      <w:r>
        <w:t>Il Comune</w:t>
      </w:r>
      <w:r w:rsidR="00D54059" w:rsidRPr="00CB4EF7">
        <w:t xml:space="preserve"> ha facoltà di verificare la correttezza degli adempimenti convenuti, riguardo ai contenuti tecnici, quantitativi e qualitativi.</w:t>
      </w:r>
    </w:p>
    <w:p w:rsidR="00AD0D3F" w:rsidRPr="00CB4EF7" w:rsidRDefault="00596190" w:rsidP="00596190">
      <w:pPr>
        <w:pStyle w:val="Corpotesto"/>
        <w:spacing w:before="7" w:line="254" w:lineRule="auto"/>
        <w:ind w:left="473" w:right="244"/>
        <w:jc w:val="both"/>
      </w:pPr>
      <w:r>
        <w:t>Il Comune di Ispra</w:t>
      </w:r>
      <w:r w:rsidR="00D54059" w:rsidRPr="00CB4EF7">
        <w:t xml:space="preserve">, a mezzo di propri incaricati, eseguirà sopralluoghi per verificare lo stato </w:t>
      </w:r>
      <w:r w:rsidR="001044B7" w:rsidRPr="00206B22">
        <w:t>delle aree oggetto del servizio</w:t>
      </w:r>
      <w:r w:rsidR="00D54059" w:rsidRPr="00CB4EF7">
        <w:t xml:space="preserve"> e il pieno rispetto del piano di </w:t>
      </w:r>
      <w:r w:rsidR="001044B7" w:rsidRPr="00206B22">
        <w:t>intervento</w:t>
      </w:r>
    </w:p>
    <w:p w:rsidR="00AD0D3F" w:rsidRPr="00CB4EF7" w:rsidRDefault="00AD0D3F">
      <w:pPr>
        <w:pStyle w:val="Corpotesto"/>
        <w:spacing w:before="7"/>
        <w:rPr>
          <w:sz w:val="25"/>
        </w:rPr>
      </w:pPr>
    </w:p>
    <w:p w:rsidR="00AD0D3F" w:rsidRPr="00CB4EF7" w:rsidRDefault="00D54059">
      <w:pPr>
        <w:pStyle w:val="Titolo2"/>
        <w:spacing w:line="252" w:lineRule="auto"/>
        <w:ind w:left="3503" w:right="2863" w:firstLine="1056"/>
      </w:pPr>
      <w:r w:rsidRPr="00CB4EF7">
        <w:t>Articolo 7 (Perfezionamento del contratto)</w:t>
      </w:r>
    </w:p>
    <w:p w:rsidR="00AD0D3F" w:rsidRPr="00CB4EF7" w:rsidRDefault="00D54059" w:rsidP="00F37213">
      <w:pPr>
        <w:pStyle w:val="Corpotesto"/>
        <w:spacing w:before="55" w:line="247" w:lineRule="auto"/>
        <w:ind w:left="473"/>
      </w:pPr>
      <w:r w:rsidRPr="00CB4EF7">
        <w:t>Il contratto di sponsorizzazione si considera perfezionato con la comun</w:t>
      </w:r>
      <w:r w:rsidR="00F37213" w:rsidRPr="00CB4EF7">
        <w:t xml:space="preserve">icazione ufficiale allo </w:t>
      </w:r>
      <w:proofErr w:type="gramStart"/>
      <w:r w:rsidR="00F37213" w:rsidRPr="00CB4EF7">
        <w:t xml:space="preserve">sponsor </w:t>
      </w:r>
      <w:r w:rsidRPr="00CB4EF7">
        <w:t xml:space="preserve"> del</w:t>
      </w:r>
      <w:proofErr w:type="gramEnd"/>
      <w:r w:rsidRPr="00CB4EF7">
        <w:t xml:space="preserve"> provvedimento dirigenziale con il quale </w:t>
      </w:r>
      <w:r w:rsidR="00B056E2">
        <w:t xml:space="preserve">il </w:t>
      </w:r>
      <w:r w:rsidR="00B056E2" w:rsidRPr="009B146F">
        <w:t>Comune di Ispra</w:t>
      </w:r>
      <w:r w:rsidRPr="00CB4EF7">
        <w:t xml:space="preserve"> accetta la proposta contrattuale</w:t>
      </w:r>
      <w:r w:rsidR="00300A0F">
        <w:t xml:space="preserve"> e </w:t>
      </w:r>
      <w:r w:rsidR="00596190">
        <w:t xml:space="preserve"> la successiva sottoscrizione della stessa</w:t>
      </w:r>
      <w:r w:rsidRPr="00CB4EF7">
        <w:t>.</w:t>
      </w:r>
    </w:p>
    <w:p w:rsidR="00AD0D3F" w:rsidRPr="00CB4EF7" w:rsidRDefault="00AD0D3F" w:rsidP="00F37213">
      <w:pPr>
        <w:pStyle w:val="Corpotesto"/>
        <w:spacing w:before="55" w:line="247" w:lineRule="auto"/>
        <w:ind w:left="473"/>
      </w:pPr>
    </w:p>
    <w:p w:rsidR="00AD0D3F" w:rsidRPr="00CB4EF7" w:rsidRDefault="00D54059">
      <w:pPr>
        <w:pStyle w:val="Titolo2"/>
        <w:spacing w:line="252" w:lineRule="auto"/>
        <w:ind w:left="3873" w:right="3627" w:firstLine="686"/>
      </w:pPr>
      <w:r w:rsidRPr="00CB4EF7">
        <w:t>Articolo 8 (Durata del Contratto)</w:t>
      </w:r>
    </w:p>
    <w:p w:rsidR="00AD0D3F" w:rsidRPr="00CB4EF7" w:rsidRDefault="00D54059">
      <w:pPr>
        <w:pStyle w:val="Corpotesto"/>
        <w:spacing w:before="7" w:line="252" w:lineRule="auto"/>
        <w:ind w:left="473" w:right="243"/>
        <w:jc w:val="both"/>
      </w:pPr>
      <w:r w:rsidRPr="00CB4EF7">
        <w:t xml:space="preserve">Il contratto ha la durata di </w:t>
      </w:r>
      <w:r w:rsidR="009B146F" w:rsidRPr="009B146F">
        <w:t xml:space="preserve">un </w:t>
      </w:r>
      <w:r w:rsidR="00B056E2" w:rsidRPr="009B146F">
        <w:t>anno</w:t>
      </w:r>
      <w:r w:rsidRPr="00CB4EF7">
        <w:t xml:space="preserve"> e potrà essere rinnovato per uguale periodo, su richiesta scritta dell’interessato presentata almeno novanta giorni prima della scadenza, mediante provvedimento dirigenziale.</w:t>
      </w:r>
    </w:p>
    <w:p w:rsidR="00AD0D3F" w:rsidRPr="00CB4EF7" w:rsidRDefault="00AD0D3F">
      <w:pPr>
        <w:pStyle w:val="Corpotesto"/>
        <w:spacing w:before="7"/>
        <w:rPr>
          <w:sz w:val="26"/>
        </w:rPr>
      </w:pPr>
    </w:p>
    <w:p w:rsidR="00F37213" w:rsidRPr="00CB4EF7" w:rsidRDefault="00F37213">
      <w:pPr>
        <w:pStyle w:val="Titolo2"/>
        <w:spacing w:before="1"/>
        <w:ind w:left="4560"/>
      </w:pPr>
    </w:p>
    <w:p w:rsidR="00AD0D3F" w:rsidRPr="00CB4EF7" w:rsidRDefault="00D54059">
      <w:pPr>
        <w:pStyle w:val="Titolo2"/>
        <w:spacing w:before="1"/>
        <w:ind w:left="4560"/>
      </w:pPr>
      <w:r w:rsidRPr="00CB4EF7">
        <w:t>Articolo 9</w:t>
      </w:r>
    </w:p>
    <w:p w:rsidR="00AD0D3F" w:rsidRPr="00CB4EF7" w:rsidRDefault="00D54059">
      <w:pPr>
        <w:spacing w:before="7"/>
        <w:ind w:left="3335"/>
        <w:rPr>
          <w:b/>
          <w:sz w:val="24"/>
        </w:rPr>
      </w:pPr>
      <w:r w:rsidRPr="00CB4EF7">
        <w:rPr>
          <w:b/>
          <w:sz w:val="24"/>
        </w:rPr>
        <w:t>(Cause di Risoluzione del Contratto)</w:t>
      </w:r>
    </w:p>
    <w:p w:rsidR="00AD0D3F" w:rsidRPr="00CB4EF7" w:rsidRDefault="00D54059">
      <w:pPr>
        <w:pStyle w:val="Corpotesto"/>
        <w:spacing w:before="27"/>
        <w:ind w:left="473"/>
        <w:jc w:val="both"/>
      </w:pPr>
      <w:r w:rsidRPr="00CB4EF7">
        <w:t xml:space="preserve">Costituiranno eventi risolutivi del rapporto contrattuale ai sensi e per gli effetti dell’art.1456 </w:t>
      </w:r>
      <w:proofErr w:type="spellStart"/>
      <w:r w:rsidRPr="00CB4EF7">
        <w:t>c.c</w:t>
      </w:r>
      <w:proofErr w:type="spellEnd"/>
      <w:r w:rsidRPr="00CB4EF7">
        <w:t>:</w:t>
      </w:r>
    </w:p>
    <w:p w:rsidR="00AD0D3F" w:rsidRPr="00CB4EF7" w:rsidRDefault="00D54059">
      <w:pPr>
        <w:pStyle w:val="Paragrafoelenco"/>
        <w:numPr>
          <w:ilvl w:val="0"/>
          <w:numId w:val="2"/>
        </w:numPr>
        <w:tabs>
          <w:tab w:val="left" w:pos="627"/>
        </w:tabs>
        <w:spacing w:before="16" w:line="254" w:lineRule="auto"/>
        <w:ind w:right="252" w:firstLine="0"/>
        <w:jc w:val="both"/>
        <w:rPr>
          <w:sz w:val="24"/>
        </w:rPr>
      </w:pPr>
      <w:r w:rsidRPr="00CB4EF7">
        <w:rPr>
          <w:sz w:val="24"/>
        </w:rPr>
        <w:t>l’inosservanza delle norme afferenti alla disciplina degli accordi promo-pubblicitari di cui al presente contratto;</w:t>
      </w:r>
    </w:p>
    <w:p w:rsidR="00AD0D3F" w:rsidRPr="00CB4EF7" w:rsidRDefault="00D54059">
      <w:pPr>
        <w:pStyle w:val="Paragrafoelenco"/>
        <w:numPr>
          <w:ilvl w:val="0"/>
          <w:numId w:val="2"/>
        </w:numPr>
        <w:tabs>
          <w:tab w:val="left" w:pos="656"/>
        </w:tabs>
        <w:spacing w:before="6"/>
        <w:ind w:left="655" w:hanging="129"/>
        <w:jc w:val="both"/>
        <w:rPr>
          <w:sz w:val="24"/>
        </w:rPr>
      </w:pPr>
      <w:r w:rsidRPr="00CB4EF7">
        <w:rPr>
          <w:sz w:val="24"/>
        </w:rPr>
        <w:t>comportamento contrario ai doveri di correttezza e diligenza nell’esecuzione del contratto;</w:t>
      </w:r>
    </w:p>
    <w:p w:rsidR="00AD0D3F" w:rsidRPr="00CB4EF7" w:rsidRDefault="00D54059">
      <w:pPr>
        <w:pStyle w:val="Paragrafoelenco"/>
        <w:numPr>
          <w:ilvl w:val="0"/>
          <w:numId w:val="2"/>
        </w:numPr>
        <w:tabs>
          <w:tab w:val="left" w:pos="603"/>
        </w:tabs>
        <w:spacing w:before="12"/>
        <w:ind w:left="602" w:hanging="129"/>
        <w:jc w:val="both"/>
        <w:rPr>
          <w:sz w:val="24"/>
        </w:rPr>
      </w:pPr>
      <w:r w:rsidRPr="00CB4EF7">
        <w:rPr>
          <w:sz w:val="24"/>
        </w:rPr>
        <w:t>atti e/o falsi lesivi dell’immagine e del diritto di riservatezza di ciascuna parte</w:t>
      </w:r>
    </w:p>
    <w:p w:rsidR="009B146F" w:rsidRPr="009B146F" w:rsidRDefault="009B146F" w:rsidP="00AA63ED">
      <w:pPr>
        <w:pStyle w:val="Paragrafoelenco"/>
        <w:numPr>
          <w:ilvl w:val="0"/>
          <w:numId w:val="2"/>
        </w:numPr>
        <w:tabs>
          <w:tab w:val="left" w:pos="632"/>
        </w:tabs>
        <w:spacing w:before="1" w:line="254" w:lineRule="auto"/>
        <w:ind w:right="253" w:firstLine="0"/>
        <w:jc w:val="both"/>
      </w:pPr>
      <w:r>
        <w:rPr>
          <w:sz w:val="24"/>
        </w:rPr>
        <w:t xml:space="preserve">qualora intervengano tre contestazioni formali inviate per </w:t>
      </w:r>
      <w:proofErr w:type="spellStart"/>
      <w:r>
        <w:rPr>
          <w:sz w:val="24"/>
        </w:rPr>
        <w:t>pec</w:t>
      </w:r>
      <w:proofErr w:type="spellEnd"/>
      <w:r>
        <w:rPr>
          <w:sz w:val="24"/>
        </w:rPr>
        <w:t>.</w:t>
      </w:r>
    </w:p>
    <w:p w:rsidR="00AD0D3F" w:rsidRPr="00CB4EF7" w:rsidRDefault="00D54059" w:rsidP="009B146F">
      <w:pPr>
        <w:pStyle w:val="Paragrafoelenco"/>
        <w:tabs>
          <w:tab w:val="left" w:pos="632"/>
        </w:tabs>
        <w:spacing w:before="1" w:line="254" w:lineRule="auto"/>
        <w:ind w:left="473" w:right="253"/>
        <w:jc w:val="both"/>
      </w:pPr>
      <w:r w:rsidRPr="00CB4EF7">
        <w:t xml:space="preserve">In caso di inadempimento dell’obbligazione di esecuzione dei servizi, non corretta collaborazione, </w:t>
      </w:r>
      <w:r w:rsidR="00300A0F">
        <w:t xml:space="preserve">il Comune di Ispra </w:t>
      </w:r>
      <w:r w:rsidRPr="00CB4EF7">
        <w:t>inoltra allo Sponsor la diffida ad adempiere contenente il termine ritenuto essenziale per l’adempimento.</w:t>
      </w:r>
    </w:p>
    <w:p w:rsidR="00AD0D3F" w:rsidRPr="00CB4EF7" w:rsidRDefault="00D54059">
      <w:pPr>
        <w:pStyle w:val="Corpotesto"/>
        <w:spacing w:before="1" w:line="254" w:lineRule="auto"/>
        <w:ind w:left="473" w:right="261"/>
        <w:jc w:val="both"/>
      </w:pPr>
      <w:r w:rsidRPr="00CB4EF7">
        <w:lastRenderedPageBreak/>
        <w:t>Decorso inutilmente tale termine, il presente contratto si intenderà risolto di diritto, ai sensi dell’art. 1454 c.c.</w:t>
      </w:r>
    </w:p>
    <w:p w:rsidR="00AD0D3F" w:rsidRPr="00CB4EF7" w:rsidRDefault="00D54059">
      <w:pPr>
        <w:pStyle w:val="Titolo2"/>
        <w:spacing w:before="92" w:line="247" w:lineRule="auto"/>
        <w:ind w:left="3546" w:right="2826" w:firstLine="950"/>
      </w:pPr>
      <w:r w:rsidRPr="00CB4EF7">
        <w:t>Articolo 10 (Risoluzione delle controversie)</w:t>
      </w:r>
    </w:p>
    <w:p w:rsidR="00AD0D3F" w:rsidRPr="00CB4EF7" w:rsidRDefault="00D54059">
      <w:pPr>
        <w:pStyle w:val="Corpotesto"/>
        <w:spacing w:before="17" w:line="254" w:lineRule="auto"/>
        <w:ind w:left="473" w:right="246"/>
        <w:jc w:val="both"/>
      </w:pPr>
      <w:r w:rsidRPr="00CB4EF7">
        <w:t>Per qualsivoglia controversie che dovessero insorgere tra le parti, che non si siano potute definire in via amministrativa, quale che sia la natura, tecnica, amministrativa, giuridica, nessuna esclusa, e per quanto non contemplato nel contratto, Foro competente è quello di Varese.</w:t>
      </w:r>
    </w:p>
    <w:p w:rsidR="00AD0D3F" w:rsidRPr="00CB4EF7" w:rsidRDefault="00AD0D3F">
      <w:pPr>
        <w:pStyle w:val="Corpotesto"/>
      </w:pPr>
    </w:p>
    <w:p w:rsidR="00AD0D3F" w:rsidRPr="00CB4EF7" w:rsidRDefault="00AD0D3F">
      <w:pPr>
        <w:pStyle w:val="Corpotesto"/>
        <w:rPr>
          <w:sz w:val="27"/>
        </w:rPr>
      </w:pPr>
    </w:p>
    <w:p w:rsidR="00AD0D3F" w:rsidRPr="00CB4EF7" w:rsidRDefault="00D54059">
      <w:pPr>
        <w:pStyle w:val="Titolo2"/>
        <w:spacing w:line="252" w:lineRule="auto"/>
        <w:ind w:left="4266" w:right="4037" w:firstLine="10"/>
        <w:jc w:val="center"/>
      </w:pPr>
      <w:r w:rsidRPr="00CB4EF7">
        <w:t>Articolo 11 (Aspetti Fiscali)</w:t>
      </w:r>
    </w:p>
    <w:p w:rsidR="00AD0D3F" w:rsidRPr="00CB4EF7" w:rsidRDefault="00D54059">
      <w:pPr>
        <w:pStyle w:val="Corpotesto"/>
        <w:spacing w:before="7" w:line="254" w:lineRule="auto"/>
        <w:ind w:left="473" w:right="251"/>
        <w:jc w:val="both"/>
      </w:pPr>
      <w:r w:rsidRPr="00CB4EF7">
        <w:t>Per quanto riguarda gli aspetti fiscali del presente contratto, si provvederà secondo la normativa vigente in materia</w:t>
      </w:r>
      <w:r w:rsidR="0045392C" w:rsidRPr="00CB4EF7">
        <w:t>.</w:t>
      </w:r>
    </w:p>
    <w:p w:rsidR="00AD0D3F" w:rsidRPr="004754A8" w:rsidRDefault="00D54059">
      <w:pPr>
        <w:pStyle w:val="Corpotesto"/>
        <w:spacing w:before="6" w:line="254" w:lineRule="auto"/>
        <w:ind w:left="473" w:right="261"/>
        <w:jc w:val="both"/>
      </w:pPr>
      <w:r w:rsidRPr="00CB4EF7">
        <w:t>Per quanto non precisato dal presente contratto, saranno applicate le</w:t>
      </w:r>
      <w:r w:rsidR="009B146F">
        <w:t xml:space="preserve"> norme di legge e i regolamenti </w:t>
      </w:r>
      <w:r w:rsidR="00B056E2" w:rsidRPr="009B146F">
        <w:t>comunali</w:t>
      </w:r>
      <w:r w:rsidRPr="00CB4EF7">
        <w:t xml:space="preserve"> con particolare riguardo alla normativa in materia di appalti </w:t>
      </w:r>
      <w:r w:rsidRPr="004754A8">
        <w:t>pubblici.</w:t>
      </w:r>
    </w:p>
    <w:p w:rsidR="00AD0D3F" w:rsidRPr="00CB4EF7" w:rsidRDefault="00D54059">
      <w:pPr>
        <w:pStyle w:val="Corpotesto"/>
        <w:spacing w:before="1" w:line="254" w:lineRule="auto"/>
        <w:ind w:left="473" w:right="259"/>
        <w:jc w:val="both"/>
      </w:pPr>
      <w:r w:rsidRPr="004754A8">
        <w:t>La presente scrittura privata è soggetta a registrazione solo in caso d’uso e con spese integralmente a carico della parte che lo richiede.</w:t>
      </w:r>
    </w:p>
    <w:p w:rsidR="00AD0D3F" w:rsidRPr="00CB4EF7" w:rsidRDefault="00AD0D3F">
      <w:pPr>
        <w:pStyle w:val="Corpotesto"/>
        <w:spacing w:before="6"/>
      </w:pPr>
    </w:p>
    <w:p w:rsidR="00AD0D3F" w:rsidRPr="00CB4EF7" w:rsidRDefault="00D54059">
      <w:pPr>
        <w:pStyle w:val="Titolo2"/>
        <w:ind w:left="4497"/>
      </w:pPr>
      <w:r w:rsidRPr="00CB4EF7">
        <w:t>Articolo 12</w:t>
      </w:r>
    </w:p>
    <w:p w:rsidR="00F37213" w:rsidRPr="00CB4EF7" w:rsidRDefault="00D54059" w:rsidP="00F37213">
      <w:pPr>
        <w:pStyle w:val="Corpotesto"/>
        <w:spacing w:before="6" w:line="254" w:lineRule="auto"/>
        <w:ind w:left="473" w:right="261"/>
        <w:jc w:val="center"/>
        <w:rPr>
          <w:b/>
        </w:rPr>
      </w:pPr>
      <w:r w:rsidRPr="00CB4EF7">
        <w:rPr>
          <w:b/>
        </w:rPr>
        <w:t xml:space="preserve">(Elezione del domicilio </w:t>
      </w:r>
      <w:r w:rsidR="0064015C" w:rsidRPr="00CB4EF7">
        <w:rPr>
          <w:b/>
        </w:rPr>
        <w:t xml:space="preserve">di </w:t>
      </w:r>
      <w:r w:rsidR="00B056E2">
        <w:rPr>
          <w:b/>
        </w:rPr>
        <w:t>Comune di Ispra</w:t>
      </w:r>
      <w:r w:rsidRPr="00CB4EF7">
        <w:rPr>
          <w:b/>
        </w:rPr>
        <w:t xml:space="preserve"> e dello Sponsor)</w:t>
      </w:r>
    </w:p>
    <w:p w:rsidR="00AD0D3F" w:rsidRPr="00CB4EF7" w:rsidRDefault="00D54059" w:rsidP="00F37213">
      <w:pPr>
        <w:pStyle w:val="Corpotesto"/>
        <w:spacing w:before="6" w:line="254" w:lineRule="auto"/>
        <w:ind w:left="473" w:right="261"/>
        <w:jc w:val="both"/>
      </w:pPr>
      <w:r w:rsidRPr="00CB4EF7">
        <w:t xml:space="preserve">Agli effetti del contratto </w:t>
      </w:r>
      <w:r w:rsidR="00B056E2">
        <w:t>Comune di Ispra</w:t>
      </w:r>
      <w:r w:rsidRPr="00CB4EF7">
        <w:t xml:space="preserve"> e lo Sponsor eleggono il loro domicilio presso le rispettive sedi.</w:t>
      </w:r>
    </w:p>
    <w:p w:rsidR="00AD0D3F" w:rsidRPr="00CB4EF7" w:rsidRDefault="00300A0F" w:rsidP="00F37213">
      <w:pPr>
        <w:pStyle w:val="Corpotesto"/>
        <w:spacing w:before="6" w:line="254" w:lineRule="auto"/>
        <w:ind w:left="473" w:right="261"/>
        <w:jc w:val="both"/>
      </w:pPr>
      <w:r>
        <w:t>Ogni comunicazione tra la parte ed il Comune di Ispra, e viceversa, dovrà avvenire tramite PEC o raccomandata con avviso di ricevimento</w:t>
      </w:r>
      <w:r w:rsidR="00D54059" w:rsidRPr="00CB4EF7">
        <w:t>.</w:t>
      </w:r>
    </w:p>
    <w:p w:rsidR="00AD0D3F" w:rsidRPr="00CB4EF7" w:rsidRDefault="00AD0D3F">
      <w:pPr>
        <w:pStyle w:val="Corpotesto"/>
      </w:pPr>
    </w:p>
    <w:p w:rsidR="00AD0D3F" w:rsidRPr="00CB4EF7" w:rsidRDefault="00D54059">
      <w:pPr>
        <w:pStyle w:val="Corpotesto"/>
        <w:tabs>
          <w:tab w:val="left" w:pos="1841"/>
          <w:tab w:val="left" w:pos="4143"/>
        </w:tabs>
        <w:ind w:left="473"/>
        <w:jc w:val="both"/>
      </w:pPr>
      <w:r w:rsidRPr="00CB4EF7">
        <w:rPr>
          <w:u w:val="single"/>
        </w:rPr>
        <w:t xml:space="preserve"> </w:t>
      </w:r>
      <w:r w:rsidRPr="00CB4EF7">
        <w:rPr>
          <w:u w:val="single"/>
        </w:rPr>
        <w:tab/>
      </w:r>
      <w:r w:rsidRPr="00CB4EF7">
        <w:t xml:space="preserve">lì </w:t>
      </w:r>
      <w:r w:rsidRPr="00CB4EF7">
        <w:rPr>
          <w:u w:val="single"/>
        </w:rPr>
        <w:t xml:space="preserve"> </w:t>
      </w:r>
      <w:r w:rsidRPr="00CB4EF7">
        <w:rPr>
          <w:u w:val="single"/>
        </w:rPr>
        <w:tab/>
      </w:r>
    </w:p>
    <w:p w:rsidR="00AD0D3F" w:rsidRPr="00CB4EF7" w:rsidRDefault="00AD0D3F">
      <w:pPr>
        <w:pStyle w:val="Corpotesto"/>
        <w:spacing w:before="7"/>
        <w:rPr>
          <w:sz w:val="22"/>
        </w:rPr>
      </w:pPr>
    </w:p>
    <w:p w:rsidR="00AD0D3F" w:rsidRPr="00CB4EF7" w:rsidRDefault="00CB4EF7">
      <w:pPr>
        <w:pStyle w:val="Corpotesto"/>
        <w:spacing w:before="55"/>
        <w:ind w:right="2154"/>
        <w:jc w:val="right"/>
      </w:pPr>
      <w:r>
        <w:t xml:space="preserve">TIMBRO E </w:t>
      </w:r>
      <w:r w:rsidR="00D54059" w:rsidRPr="00CB4EF7">
        <w:t>FIRMA</w:t>
      </w:r>
    </w:p>
    <w:p w:rsidR="00AD0D3F" w:rsidRPr="00CB4EF7" w:rsidRDefault="00AD0D3F">
      <w:pPr>
        <w:pStyle w:val="Corpotesto"/>
        <w:rPr>
          <w:sz w:val="20"/>
        </w:rPr>
      </w:pPr>
    </w:p>
    <w:p w:rsidR="00AD0D3F" w:rsidRPr="00CB4EF7" w:rsidRDefault="00AD0D3F">
      <w:pPr>
        <w:pStyle w:val="Corpotesto"/>
        <w:spacing w:before="6"/>
        <w:rPr>
          <w:sz w:val="23"/>
        </w:rPr>
      </w:pPr>
    </w:p>
    <w:p w:rsidR="00AD0D3F" w:rsidRPr="00CB4EF7" w:rsidRDefault="00D54059">
      <w:pPr>
        <w:pStyle w:val="Titolo2"/>
        <w:spacing w:before="92"/>
      </w:pPr>
      <w:r w:rsidRPr="00CB4EF7">
        <w:t>Allegati:</w:t>
      </w:r>
    </w:p>
    <w:p w:rsidR="00AD0D3F" w:rsidRPr="00CB4EF7" w:rsidRDefault="001C5F65" w:rsidP="001C5F65">
      <w:pPr>
        <w:pStyle w:val="Corpotesto"/>
        <w:spacing w:before="72" w:line="254" w:lineRule="auto"/>
        <w:ind w:left="113" w:right="245"/>
        <w:jc w:val="both"/>
      </w:pPr>
      <w:r w:rsidRPr="00CB4EF7">
        <w:t>R</w:t>
      </w:r>
      <w:r w:rsidR="00D54059" w:rsidRPr="00CB4EF7">
        <w:t xml:space="preserve">elazione tecnica accompagnatoria con la quale descrivere l’intervento, le scelte tecniche </w:t>
      </w:r>
      <w:r w:rsidR="00D76C30" w:rsidRPr="00CB4EF7">
        <w:t xml:space="preserve">e sociali </w:t>
      </w:r>
      <w:r w:rsidR="00D54059" w:rsidRPr="00CB4EF7">
        <w:t xml:space="preserve">individuate e </w:t>
      </w:r>
      <w:r w:rsidR="00B056E2" w:rsidRPr="009B146F">
        <w:t>il successivo adempimento del servizio</w:t>
      </w:r>
      <w:r w:rsidR="00D54059" w:rsidRPr="009B146F">
        <w:t xml:space="preserve"> per </w:t>
      </w:r>
      <w:r w:rsidR="00B056E2" w:rsidRPr="009B146F">
        <w:t>l’anno</w:t>
      </w:r>
      <w:r w:rsidR="00D54059" w:rsidRPr="009B146F">
        <w:t xml:space="preserve"> e relativo preventivo di spesa riferito </w:t>
      </w:r>
      <w:r w:rsidR="00B056E2" w:rsidRPr="009B146F">
        <w:t xml:space="preserve">all’anno </w:t>
      </w:r>
      <w:r w:rsidR="00D54059" w:rsidRPr="009B146F">
        <w:t>di contratto.</w:t>
      </w:r>
    </w:p>
    <w:sectPr w:rsidR="00AD0D3F" w:rsidRPr="00CB4EF7" w:rsidSect="00CB4EF7">
      <w:pgSz w:w="11900" w:h="16840"/>
      <w:pgMar w:top="1660" w:right="880" w:bottom="709" w:left="10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A4A" w:rsidRDefault="00332A4A">
      <w:r>
        <w:separator/>
      </w:r>
    </w:p>
  </w:endnote>
  <w:endnote w:type="continuationSeparator" w:id="0">
    <w:p w:rsidR="00332A4A" w:rsidRDefault="0033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A4A" w:rsidRDefault="00332A4A">
      <w:r>
        <w:separator/>
      </w:r>
    </w:p>
  </w:footnote>
  <w:footnote w:type="continuationSeparator" w:id="0">
    <w:p w:rsidR="00332A4A" w:rsidRDefault="0033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3F" w:rsidRDefault="00AD0D3F">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794"/>
    <w:multiLevelType w:val="hybridMultilevel"/>
    <w:tmpl w:val="F6F4B9B8"/>
    <w:lvl w:ilvl="0" w:tplc="6CDEE700">
      <w:numFmt w:val="bullet"/>
      <w:lvlText w:val="◆"/>
      <w:lvlJc w:val="left"/>
      <w:pPr>
        <w:ind w:left="118" w:hanging="236"/>
      </w:pPr>
      <w:rPr>
        <w:rFonts w:ascii="DejaVu Sans" w:eastAsia="DejaVu Sans" w:hAnsi="DejaVu Sans" w:cs="DejaVu Sans" w:hint="default"/>
        <w:w w:val="106"/>
        <w:sz w:val="24"/>
        <w:szCs w:val="24"/>
        <w:lang w:val="it-IT" w:eastAsia="it-IT" w:bidi="it-IT"/>
      </w:rPr>
    </w:lvl>
    <w:lvl w:ilvl="1" w:tplc="752C9042">
      <w:numFmt w:val="bullet"/>
      <w:lvlText w:val="•"/>
      <w:lvlJc w:val="left"/>
      <w:pPr>
        <w:ind w:left="1107" w:hanging="236"/>
      </w:pPr>
      <w:rPr>
        <w:rFonts w:hint="default"/>
        <w:lang w:val="it-IT" w:eastAsia="it-IT" w:bidi="it-IT"/>
      </w:rPr>
    </w:lvl>
    <w:lvl w:ilvl="2" w:tplc="A0A8B3A0">
      <w:numFmt w:val="bullet"/>
      <w:lvlText w:val="•"/>
      <w:lvlJc w:val="left"/>
      <w:pPr>
        <w:ind w:left="2095" w:hanging="236"/>
      </w:pPr>
      <w:rPr>
        <w:rFonts w:hint="default"/>
        <w:lang w:val="it-IT" w:eastAsia="it-IT" w:bidi="it-IT"/>
      </w:rPr>
    </w:lvl>
    <w:lvl w:ilvl="3" w:tplc="77F20D8C">
      <w:numFmt w:val="bullet"/>
      <w:lvlText w:val="•"/>
      <w:lvlJc w:val="left"/>
      <w:pPr>
        <w:ind w:left="3083" w:hanging="236"/>
      </w:pPr>
      <w:rPr>
        <w:rFonts w:hint="default"/>
        <w:lang w:val="it-IT" w:eastAsia="it-IT" w:bidi="it-IT"/>
      </w:rPr>
    </w:lvl>
    <w:lvl w:ilvl="4" w:tplc="04E623CC">
      <w:numFmt w:val="bullet"/>
      <w:lvlText w:val="•"/>
      <w:lvlJc w:val="left"/>
      <w:pPr>
        <w:ind w:left="4071" w:hanging="236"/>
      </w:pPr>
      <w:rPr>
        <w:rFonts w:hint="default"/>
        <w:lang w:val="it-IT" w:eastAsia="it-IT" w:bidi="it-IT"/>
      </w:rPr>
    </w:lvl>
    <w:lvl w:ilvl="5" w:tplc="C8B07A6E">
      <w:numFmt w:val="bullet"/>
      <w:lvlText w:val="•"/>
      <w:lvlJc w:val="left"/>
      <w:pPr>
        <w:ind w:left="5059" w:hanging="236"/>
      </w:pPr>
      <w:rPr>
        <w:rFonts w:hint="default"/>
        <w:lang w:val="it-IT" w:eastAsia="it-IT" w:bidi="it-IT"/>
      </w:rPr>
    </w:lvl>
    <w:lvl w:ilvl="6" w:tplc="3C5027B8">
      <w:numFmt w:val="bullet"/>
      <w:lvlText w:val="•"/>
      <w:lvlJc w:val="left"/>
      <w:pPr>
        <w:ind w:left="6047" w:hanging="236"/>
      </w:pPr>
      <w:rPr>
        <w:rFonts w:hint="default"/>
        <w:lang w:val="it-IT" w:eastAsia="it-IT" w:bidi="it-IT"/>
      </w:rPr>
    </w:lvl>
    <w:lvl w:ilvl="7" w:tplc="301CFE10">
      <w:numFmt w:val="bullet"/>
      <w:lvlText w:val="•"/>
      <w:lvlJc w:val="left"/>
      <w:pPr>
        <w:ind w:left="7035" w:hanging="236"/>
      </w:pPr>
      <w:rPr>
        <w:rFonts w:hint="default"/>
        <w:lang w:val="it-IT" w:eastAsia="it-IT" w:bidi="it-IT"/>
      </w:rPr>
    </w:lvl>
    <w:lvl w:ilvl="8" w:tplc="7194D9B4">
      <w:numFmt w:val="bullet"/>
      <w:lvlText w:val="•"/>
      <w:lvlJc w:val="left"/>
      <w:pPr>
        <w:ind w:left="8023" w:hanging="236"/>
      </w:pPr>
      <w:rPr>
        <w:rFonts w:hint="default"/>
        <w:lang w:val="it-IT" w:eastAsia="it-IT" w:bidi="it-IT"/>
      </w:rPr>
    </w:lvl>
  </w:abstractNum>
  <w:abstractNum w:abstractNumId="1" w15:restartNumberingAfterBreak="0">
    <w:nsid w:val="07377C3E"/>
    <w:multiLevelType w:val="hybridMultilevel"/>
    <w:tmpl w:val="5D307F0E"/>
    <w:lvl w:ilvl="0" w:tplc="C494E512">
      <w:numFmt w:val="bullet"/>
      <w:lvlText w:val="-"/>
      <w:lvlJc w:val="left"/>
      <w:pPr>
        <w:ind w:left="473" w:hanging="154"/>
      </w:pPr>
      <w:rPr>
        <w:rFonts w:ascii="Arial" w:eastAsia="Arial" w:hAnsi="Arial" w:cs="Arial" w:hint="default"/>
        <w:w w:val="88"/>
        <w:sz w:val="24"/>
        <w:szCs w:val="24"/>
        <w:lang w:val="it-IT" w:eastAsia="it-IT" w:bidi="it-IT"/>
      </w:rPr>
    </w:lvl>
    <w:lvl w:ilvl="1" w:tplc="989039CC">
      <w:numFmt w:val="bullet"/>
      <w:lvlText w:val="•"/>
      <w:lvlJc w:val="left"/>
      <w:pPr>
        <w:ind w:left="1431" w:hanging="154"/>
      </w:pPr>
      <w:rPr>
        <w:rFonts w:hint="default"/>
        <w:lang w:val="it-IT" w:eastAsia="it-IT" w:bidi="it-IT"/>
      </w:rPr>
    </w:lvl>
    <w:lvl w:ilvl="2" w:tplc="B49AEA56">
      <w:numFmt w:val="bullet"/>
      <w:lvlText w:val="•"/>
      <w:lvlJc w:val="left"/>
      <w:pPr>
        <w:ind w:left="2383" w:hanging="154"/>
      </w:pPr>
      <w:rPr>
        <w:rFonts w:hint="default"/>
        <w:lang w:val="it-IT" w:eastAsia="it-IT" w:bidi="it-IT"/>
      </w:rPr>
    </w:lvl>
    <w:lvl w:ilvl="3" w:tplc="94260350">
      <w:numFmt w:val="bullet"/>
      <w:lvlText w:val="•"/>
      <w:lvlJc w:val="left"/>
      <w:pPr>
        <w:ind w:left="3335" w:hanging="154"/>
      </w:pPr>
      <w:rPr>
        <w:rFonts w:hint="default"/>
        <w:lang w:val="it-IT" w:eastAsia="it-IT" w:bidi="it-IT"/>
      </w:rPr>
    </w:lvl>
    <w:lvl w:ilvl="4" w:tplc="93801A6C">
      <w:numFmt w:val="bullet"/>
      <w:lvlText w:val="•"/>
      <w:lvlJc w:val="left"/>
      <w:pPr>
        <w:ind w:left="4287" w:hanging="154"/>
      </w:pPr>
      <w:rPr>
        <w:rFonts w:hint="default"/>
        <w:lang w:val="it-IT" w:eastAsia="it-IT" w:bidi="it-IT"/>
      </w:rPr>
    </w:lvl>
    <w:lvl w:ilvl="5" w:tplc="27A2D0F4">
      <w:numFmt w:val="bullet"/>
      <w:lvlText w:val="•"/>
      <w:lvlJc w:val="left"/>
      <w:pPr>
        <w:ind w:left="5239" w:hanging="154"/>
      </w:pPr>
      <w:rPr>
        <w:rFonts w:hint="default"/>
        <w:lang w:val="it-IT" w:eastAsia="it-IT" w:bidi="it-IT"/>
      </w:rPr>
    </w:lvl>
    <w:lvl w:ilvl="6" w:tplc="D62260BC">
      <w:numFmt w:val="bullet"/>
      <w:lvlText w:val="•"/>
      <w:lvlJc w:val="left"/>
      <w:pPr>
        <w:ind w:left="6191" w:hanging="154"/>
      </w:pPr>
      <w:rPr>
        <w:rFonts w:hint="default"/>
        <w:lang w:val="it-IT" w:eastAsia="it-IT" w:bidi="it-IT"/>
      </w:rPr>
    </w:lvl>
    <w:lvl w:ilvl="7" w:tplc="99A49752">
      <w:numFmt w:val="bullet"/>
      <w:lvlText w:val="•"/>
      <w:lvlJc w:val="left"/>
      <w:pPr>
        <w:ind w:left="7143" w:hanging="154"/>
      </w:pPr>
      <w:rPr>
        <w:rFonts w:hint="default"/>
        <w:lang w:val="it-IT" w:eastAsia="it-IT" w:bidi="it-IT"/>
      </w:rPr>
    </w:lvl>
    <w:lvl w:ilvl="8" w:tplc="B308AC88">
      <w:numFmt w:val="bullet"/>
      <w:lvlText w:val="•"/>
      <w:lvlJc w:val="left"/>
      <w:pPr>
        <w:ind w:left="8095" w:hanging="154"/>
      </w:pPr>
      <w:rPr>
        <w:rFonts w:hint="default"/>
        <w:lang w:val="it-IT" w:eastAsia="it-IT" w:bidi="it-IT"/>
      </w:rPr>
    </w:lvl>
  </w:abstractNum>
  <w:abstractNum w:abstractNumId="2" w15:restartNumberingAfterBreak="0">
    <w:nsid w:val="13F723F1"/>
    <w:multiLevelType w:val="hybridMultilevel"/>
    <w:tmpl w:val="14F2F716"/>
    <w:lvl w:ilvl="0" w:tplc="721AD0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0C0FB7"/>
    <w:multiLevelType w:val="hybridMultilevel"/>
    <w:tmpl w:val="13CCD374"/>
    <w:lvl w:ilvl="0" w:tplc="B5B8E948">
      <w:numFmt w:val="bullet"/>
      <w:lvlText w:val="-"/>
      <w:lvlJc w:val="left"/>
      <w:pPr>
        <w:ind w:left="113" w:hanging="130"/>
      </w:pPr>
      <w:rPr>
        <w:rFonts w:ascii="Arial" w:eastAsia="Arial" w:hAnsi="Arial" w:cs="Arial" w:hint="default"/>
        <w:w w:val="88"/>
        <w:sz w:val="24"/>
        <w:szCs w:val="24"/>
        <w:lang w:val="it-IT" w:eastAsia="it-IT" w:bidi="it-IT"/>
      </w:rPr>
    </w:lvl>
    <w:lvl w:ilvl="1" w:tplc="30408D28">
      <w:numFmt w:val="bullet"/>
      <w:lvlText w:val="•"/>
      <w:lvlJc w:val="left"/>
      <w:pPr>
        <w:ind w:left="1107" w:hanging="130"/>
      </w:pPr>
      <w:rPr>
        <w:rFonts w:hint="default"/>
        <w:lang w:val="it-IT" w:eastAsia="it-IT" w:bidi="it-IT"/>
      </w:rPr>
    </w:lvl>
    <w:lvl w:ilvl="2" w:tplc="9E5CB048">
      <w:numFmt w:val="bullet"/>
      <w:lvlText w:val="•"/>
      <w:lvlJc w:val="left"/>
      <w:pPr>
        <w:ind w:left="2095" w:hanging="130"/>
      </w:pPr>
      <w:rPr>
        <w:rFonts w:hint="default"/>
        <w:lang w:val="it-IT" w:eastAsia="it-IT" w:bidi="it-IT"/>
      </w:rPr>
    </w:lvl>
    <w:lvl w:ilvl="3" w:tplc="3EC21EF4">
      <w:numFmt w:val="bullet"/>
      <w:lvlText w:val="•"/>
      <w:lvlJc w:val="left"/>
      <w:pPr>
        <w:ind w:left="3083" w:hanging="130"/>
      </w:pPr>
      <w:rPr>
        <w:rFonts w:hint="default"/>
        <w:lang w:val="it-IT" w:eastAsia="it-IT" w:bidi="it-IT"/>
      </w:rPr>
    </w:lvl>
    <w:lvl w:ilvl="4" w:tplc="F028B5AE">
      <w:numFmt w:val="bullet"/>
      <w:lvlText w:val="•"/>
      <w:lvlJc w:val="left"/>
      <w:pPr>
        <w:ind w:left="4071" w:hanging="130"/>
      </w:pPr>
      <w:rPr>
        <w:rFonts w:hint="default"/>
        <w:lang w:val="it-IT" w:eastAsia="it-IT" w:bidi="it-IT"/>
      </w:rPr>
    </w:lvl>
    <w:lvl w:ilvl="5" w:tplc="47C48710">
      <w:numFmt w:val="bullet"/>
      <w:lvlText w:val="•"/>
      <w:lvlJc w:val="left"/>
      <w:pPr>
        <w:ind w:left="5059" w:hanging="130"/>
      </w:pPr>
      <w:rPr>
        <w:rFonts w:hint="default"/>
        <w:lang w:val="it-IT" w:eastAsia="it-IT" w:bidi="it-IT"/>
      </w:rPr>
    </w:lvl>
    <w:lvl w:ilvl="6" w:tplc="0B8C5B04">
      <w:numFmt w:val="bullet"/>
      <w:lvlText w:val="•"/>
      <w:lvlJc w:val="left"/>
      <w:pPr>
        <w:ind w:left="6047" w:hanging="130"/>
      </w:pPr>
      <w:rPr>
        <w:rFonts w:hint="default"/>
        <w:lang w:val="it-IT" w:eastAsia="it-IT" w:bidi="it-IT"/>
      </w:rPr>
    </w:lvl>
    <w:lvl w:ilvl="7" w:tplc="32D68F20">
      <w:numFmt w:val="bullet"/>
      <w:lvlText w:val="•"/>
      <w:lvlJc w:val="left"/>
      <w:pPr>
        <w:ind w:left="7035" w:hanging="130"/>
      </w:pPr>
      <w:rPr>
        <w:rFonts w:hint="default"/>
        <w:lang w:val="it-IT" w:eastAsia="it-IT" w:bidi="it-IT"/>
      </w:rPr>
    </w:lvl>
    <w:lvl w:ilvl="8" w:tplc="27DEE3A6">
      <w:numFmt w:val="bullet"/>
      <w:lvlText w:val="•"/>
      <w:lvlJc w:val="left"/>
      <w:pPr>
        <w:ind w:left="8023" w:hanging="130"/>
      </w:pPr>
      <w:rPr>
        <w:rFonts w:hint="default"/>
        <w:lang w:val="it-IT" w:eastAsia="it-IT" w:bidi="it-IT"/>
      </w:rPr>
    </w:lvl>
  </w:abstractNum>
  <w:abstractNum w:abstractNumId="4" w15:restartNumberingAfterBreak="0">
    <w:nsid w:val="3935533F"/>
    <w:multiLevelType w:val="hybridMultilevel"/>
    <w:tmpl w:val="AE406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7772C4"/>
    <w:multiLevelType w:val="hybridMultilevel"/>
    <w:tmpl w:val="99A8696A"/>
    <w:lvl w:ilvl="0" w:tplc="3E4EB990">
      <w:numFmt w:val="bullet"/>
      <w:lvlText w:val=""/>
      <w:lvlJc w:val="left"/>
      <w:pPr>
        <w:ind w:left="833" w:hanging="361"/>
      </w:pPr>
      <w:rPr>
        <w:rFonts w:ascii="Symbol" w:eastAsia="Symbol" w:hAnsi="Symbol" w:cs="Symbol" w:hint="default"/>
        <w:w w:val="96"/>
        <w:position w:val="4"/>
        <w:sz w:val="24"/>
        <w:szCs w:val="24"/>
        <w:lang w:val="it-IT" w:eastAsia="it-IT" w:bidi="it-IT"/>
      </w:rPr>
    </w:lvl>
    <w:lvl w:ilvl="1" w:tplc="4072BB64">
      <w:numFmt w:val="bullet"/>
      <w:lvlText w:val=""/>
      <w:lvlJc w:val="left"/>
      <w:pPr>
        <w:ind w:left="1553" w:hanging="360"/>
      </w:pPr>
      <w:rPr>
        <w:rFonts w:ascii="Symbol" w:eastAsia="Symbol" w:hAnsi="Symbol" w:cs="Symbol" w:hint="default"/>
        <w:w w:val="100"/>
        <w:position w:val="2"/>
        <w:sz w:val="22"/>
        <w:szCs w:val="22"/>
        <w:lang w:val="it-IT" w:eastAsia="it-IT" w:bidi="it-IT"/>
      </w:rPr>
    </w:lvl>
    <w:lvl w:ilvl="2" w:tplc="92A4405E">
      <w:numFmt w:val="bullet"/>
      <w:lvlText w:val="•"/>
      <w:lvlJc w:val="left"/>
      <w:pPr>
        <w:ind w:left="2497" w:hanging="360"/>
      </w:pPr>
      <w:rPr>
        <w:rFonts w:hint="default"/>
        <w:lang w:val="it-IT" w:eastAsia="it-IT" w:bidi="it-IT"/>
      </w:rPr>
    </w:lvl>
    <w:lvl w:ilvl="3" w:tplc="BDB447FE">
      <w:numFmt w:val="bullet"/>
      <w:lvlText w:val="•"/>
      <w:lvlJc w:val="left"/>
      <w:pPr>
        <w:ind w:left="3435" w:hanging="360"/>
      </w:pPr>
      <w:rPr>
        <w:rFonts w:hint="default"/>
        <w:lang w:val="it-IT" w:eastAsia="it-IT" w:bidi="it-IT"/>
      </w:rPr>
    </w:lvl>
    <w:lvl w:ilvl="4" w:tplc="6BD66DA0">
      <w:numFmt w:val="bullet"/>
      <w:lvlText w:val="•"/>
      <w:lvlJc w:val="left"/>
      <w:pPr>
        <w:ind w:left="4373" w:hanging="360"/>
      </w:pPr>
      <w:rPr>
        <w:rFonts w:hint="default"/>
        <w:lang w:val="it-IT" w:eastAsia="it-IT" w:bidi="it-IT"/>
      </w:rPr>
    </w:lvl>
    <w:lvl w:ilvl="5" w:tplc="1D4A0C02">
      <w:numFmt w:val="bullet"/>
      <w:lvlText w:val="•"/>
      <w:lvlJc w:val="left"/>
      <w:pPr>
        <w:ind w:left="5310" w:hanging="360"/>
      </w:pPr>
      <w:rPr>
        <w:rFonts w:hint="default"/>
        <w:lang w:val="it-IT" w:eastAsia="it-IT" w:bidi="it-IT"/>
      </w:rPr>
    </w:lvl>
    <w:lvl w:ilvl="6" w:tplc="1D324CC8">
      <w:numFmt w:val="bullet"/>
      <w:lvlText w:val="•"/>
      <w:lvlJc w:val="left"/>
      <w:pPr>
        <w:ind w:left="6248" w:hanging="360"/>
      </w:pPr>
      <w:rPr>
        <w:rFonts w:hint="default"/>
        <w:lang w:val="it-IT" w:eastAsia="it-IT" w:bidi="it-IT"/>
      </w:rPr>
    </w:lvl>
    <w:lvl w:ilvl="7" w:tplc="F280DFBE">
      <w:numFmt w:val="bullet"/>
      <w:lvlText w:val="•"/>
      <w:lvlJc w:val="left"/>
      <w:pPr>
        <w:ind w:left="7186" w:hanging="360"/>
      </w:pPr>
      <w:rPr>
        <w:rFonts w:hint="default"/>
        <w:lang w:val="it-IT" w:eastAsia="it-IT" w:bidi="it-IT"/>
      </w:rPr>
    </w:lvl>
    <w:lvl w:ilvl="8" w:tplc="3EDE3314">
      <w:numFmt w:val="bullet"/>
      <w:lvlText w:val="•"/>
      <w:lvlJc w:val="left"/>
      <w:pPr>
        <w:ind w:left="8123" w:hanging="360"/>
      </w:pPr>
      <w:rPr>
        <w:rFonts w:hint="default"/>
        <w:lang w:val="it-IT" w:eastAsia="it-IT" w:bidi="it-IT"/>
      </w:rPr>
    </w:lvl>
  </w:abstractNum>
  <w:abstractNum w:abstractNumId="6" w15:restartNumberingAfterBreak="0">
    <w:nsid w:val="42916FDC"/>
    <w:multiLevelType w:val="hybridMultilevel"/>
    <w:tmpl w:val="564861CE"/>
    <w:lvl w:ilvl="0" w:tplc="B10A3808">
      <w:numFmt w:val="bullet"/>
      <w:lvlText w:val=""/>
      <w:lvlJc w:val="left"/>
      <w:pPr>
        <w:ind w:left="833" w:hanging="361"/>
      </w:pPr>
      <w:rPr>
        <w:rFonts w:ascii="Symbol" w:eastAsia="Symbol" w:hAnsi="Symbol" w:cs="Symbol" w:hint="default"/>
        <w:color w:val="ED342D"/>
        <w:w w:val="100"/>
        <w:position w:val="4"/>
        <w:sz w:val="22"/>
        <w:szCs w:val="22"/>
        <w:lang w:val="it-IT" w:eastAsia="it-IT" w:bidi="it-IT"/>
      </w:rPr>
    </w:lvl>
    <w:lvl w:ilvl="1" w:tplc="0D90A226">
      <w:numFmt w:val="bullet"/>
      <w:lvlText w:val="•"/>
      <w:lvlJc w:val="left"/>
      <w:pPr>
        <w:ind w:left="1755" w:hanging="361"/>
      </w:pPr>
      <w:rPr>
        <w:rFonts w:hint="default"/>
        <w:lang w:val="it-IT" w:eastAsia="it-IT" w:bidi="it-IT"/>
      </w:rPr>
    </w:lvl>
    <w:lvl w:ilvl="2" w:tplc="FCD87E44">
      <w:numFmt w:val="bullet"/>
      <w:lvlText w:val="•"/>
      <w:lvlJc w:val="left"/>
      <w:pPr>
        <w:ind w:left="2671" w:hanging="361"/>
      </w:pPr>
      <w:rPr>
        <w:rFonts w:hint="default"/>
        <w:lang w:val="it-IT" w:eastAsia="it-IT" w:bidi="it-IT"/>
      </w:rPr>
    </w:lvl>
    <w:lvl w:ilvl="3" w:tplc="8A80F180">
      <w:numFmt w:val="bullet"/>
      <w:lvlText w:val="•"/>
      <w:lvlJc w:val="left"/>
      <w:pPr>
        <w:ind w:left="3587" w:hanging="361"/>
      </w:pPr>
      <w:rPr>
        <w:rFonts w:hint="default"/>
        <w:lang w:val="it-IT" w:eastAsia="it-IT" w:bidi="it-IT"/>
      </w:rPr>
    </w:lvl>
    <w:lvl w:ilvl="4" w:tplc="6C0ED33C">
      <w:numFmt w:val="bullet"/>
      <w:lvlText w:val="•"/>
      <w:lvlJc w:val="left"/>
      <w:pPr>
        <w:ind w:left="4503" w:hanging="361"/>
      </w:pPr>
      <w:rPr>
        <w:rFonts w:hint="default"/>
        <w:lang w:val="it-IT" w:eastAsia="it-IT" w:bidi="it-IT"/>
      </w:rPr>
    </w:lvl>
    <w:lvl w:ilvl="5" w:tplc="6084291A">
      <w:numFmt w:val="bullet"/>
      <w:lvlText w:val="•"/>
      <w:lvlJc w:val="left"/>
      <w:pPr>
        <w:ind w:left="5419" w:hanging="361"/>
      </w:pPr>
      <w:rPr>
        <w:rFonts w:hint="default"/>
        <w:lang w:val="it-IT" w:eastAsia="it-IT" w:bidi="it-IT"/>
      </w:rPr>
    </w:lvl>
    <w:lvl w:ilvl="6" w:tplc="1B8880F4">
      <w:numFmt w:val="bullet"/>
      <w:lvlText w:val="•"/>
      <w:lvlJc w:val="left"/>
      <w:pPr>
        <w:ind w:left="6335" w:hanging="361"/>
      </w:pPr>
      <w:rPr>
        <w:rFonts w:hint="default"/>
        <w:lang w:val="it-IT" w:eastAsia="it-IT" w:bidi="it-IT"/>
      </w:rPr>
    </w:lvl>
    <w:lvl w:ilvl="7" w:tplc="AADC327E">
      <w:numFmt w:val="bullet"/>
      <w:lvlText w:val="•"/>
      <w:lvlJc w:val="left"/>
      <w:pPr>
        <w:ind w:left="7251" w:hanging="361"/>
      </w:pPr>
      <w:rPr>
        <w:rFonts w:hint="default"/>
        <w:lang w:val="it-IT" w:eastAsia="it-IT" w:bidi="it-IT"/>
      </w:rPr>
    </w:lvl>
    <w:lvl w:ilvl="8" w:tplc="973AF5EC">
      <w:numFmt w:val="bullet"/>
      <w:lvlText w:val="•"/>
      <w:lvlJc w:val="left"/>
      <w:pPr>
        <w:ind w:left="8167" w:hanging="361"/>
      </w:pPr>
      <w:rPr>
        <w:rFonts w:hint="default"/>
        <w:lang w:val="it-IT" w:eastAsia="it-IT" w:bidi="it-IT"/>
      </w:rPr>
    </w:lvl>
  </w:abstractNum>
  <w:abstractNum w:abstractNumId="7" w15:restartNumberingAfterBreak="0">
    <w:nsid w:val="466602FD"/>
    <w:multiLevelType w:val="hybridMultilevel"/>
    <w:tmpl w:val="8F2E6D42"/>
    <w:lvl w:ilvl="0" w:tplc="3E4EB990">
      <w:numFmt w:val="bullet"/>
      <w:lvlText w:val=""/>
      <w:lvlJc w:val="left"/>
      <w:pPr>
        <w:ind w:left="1918" w:hanging="360"/>
      </w:pPr>
      <w:rPr>
        <w:rFonts w:ascii="Symbol" w:eastAsia="Symbol" w:hAnsi="Symbol" w:cs="Symbol" w:hint="default"/>
        <w:w w:val="96"/>
        <w:position w:val="4"/>
        <w:sz w:val="24"/>
        <w:szCs w:val="24"/>
        <w:lang w:val="it-IT" w:eastAsia="it-IT" w:bidi="it-IT"/>
      </w:rPr>
    </w:lvl>
    <w:lvl w:ilvl="1" w:tplc="04100003" w:tentative="1">
      <w:start w:val="1"/>
      <w:numFmt w:val="bullet"/>
      <w:lvlText w:val="o"/>
      <w:lvlJc w:val="left"/>
      <w:pPr>
        <w:ind w:left="2638" w:hanging="360"/>
      </w:pPr>
      <w:rPr>
        <w:rFonts w:ascii="Courier New" w:hAnsi="Courier New" w:cs="Courier New" w:hint="default"/>
      </w:rPr>
    </w:lvl>
    <w:lvl w:ilvl="2" w:tplc="04100005" w:tentative="1">
      <w:start w:val="1"/>
      <w:numFmt w:val="bullet"/>
      <w:lvlText w:val=""/>
      <w:lvlJc w:val="left"/>
      <w:pPr>
        <w:ind w:left="3358" w:hanging="360"/>
      </w:pPr>
      <w:rPr>
        <w:rFonts w:ascii="Wingdings" w:hAnsi="Wingdings" w:hint="default"/>
      </w:rPr>
    </w:lvl>
    <w:lvl w:ilvl="3" w:tplc="04100001" w:tentative="1">
      <w:start w:val="1"/>
      <w:numFmt w:val="bullet"/>
      <w:lvlText w:val=""/>
      <w:lvlJc w:val="left"/>
      <w:pPr>
        <w:ind w:left="4078" w:hanging="360"/>
      </w:pPr>
      <w:rPr>
        <w:rFonts w:ascii="Symbol" w:hAnsi="Symbol" w:hint="default"/>
      </w:rPr>
    </w:lvl>
    <w:lvl w:ilvl="4" w:tplc="04100003" w:tentative="1">
      <w:start w:val="1"/>
      <w:numFmt w:val="bullet"/>
      <w:lvlText w:val="o"/>
      <w:lvlJc w:val="left"/>
      <w:pPr>
        <w:ind w:left="4798" w:hanging="360"/>
      </w:pPr>
      <w:rPr>
        <w:rFonts w:ascii="Courier New" w:hAnsi="Courier New" w:cs="Courier New" w:hint="default"/>
      </w:rPr>
    </w:lvl>
    <w:lvl w:ilvl="5" w:tplc="04100005" w:tentative="1">
      <w:start w:val="1"/>
      <w:numFmt w:val="bullet"/>
      <w:lvlText w:val=""/>
      <w:lvlJc w:val="left"/>
      <w:pPr>
        <w:ind w:left="5518" w:hanging="360"/>
      </w:pPr>
      <w:rPr>
        <w:rFonts w:ascii="Wingdings" w:hAnsi="Wingdings" w:hint="default"/>
      </w:rPr>
    </w:lvl>
    <w:lvl w:ilvl="6" w:tplc="04100001" w:tentative="1">
      <w:start w:val="1"/>
      <w:numFmt w:val="bullet"/>
      <w:lvlText w:val=""/>
      <w:lvlJc w:val="left"/>
      <w:pPr>
        <w:ind w:left="6238" w:hanging="360"/>
      </w:pPr>
      <w:rPr>
        <w:rFonts w:ascii="Symbol" w:hAnsi="Symbol" w:hint="default"/>
      </w:rPr>
    </w:lvl>
    <w:lvl w:ilvl="7" w:tplc="04100003" w:tentative="1">
      <w:start w:val="1"/>
      <w:numFmt w:val="bullet"/>
      <w:lvlText w:val="o"/>
      <w:lvlJc w:val="left"/>
      <w:pPr>
        <w:ind w:left="6958" w:hanging="360"/>
      </w:pPr>
      <w:rPr>
        <w:rFonts w:ascii="Courier New" w:hAnsi="Courier New" w:cs="Courier New" w:hint="default"/>
      </w:rPr>
    </w:lvl>
    <w:lvl w:ilvl="8" w:tplc="04100005" w:tentative="1">
      <w:start w:val="1"/>
      <w:numFmt w:val="bullet"/>
      <w:lvlText w:val=""/>
      <w:lvlJc w:val="left"/>
      <w:pPr>
        <w:ind w:left="7678" w:hanging="360"/>
      </w:pPr>
      <w:rPr>
        <w:rFonts w:ascii="Wingdings" w:hAnsi="Wingdings" w:hint="default"/>
      </w:rPr>
    </w:lvl>
  </w:abstractNum>
  <w:abstractNum w:abstractNumId="8" w15:restartNumberingAfterBreak="0">
    <w:nsid w:val="58A913BB"/>
    <w:multiLevelType w:val="hybridMultilevel"/>
    <w:tmpl w:val="41FE2854"/>
    <w:lvl w:ilvl="0" w:tplc="7C065F42">
      <w:start w:val="16"/>
      <w:numFmt w:val="upperLetter"/>
      <w:lvlText w:val="%1."/>
      <w:lvlJc w:val="left"/>
      <w:pPr>
        <w:ind w:left="343" w:hanging="230"/>
      </w:pPr>
      <w:rPr>
        <w:rFonts w:ascii="Arial" w:eastAsia="Arial" w:hAnsi="Arial" w:cs="Arial" w:hint="default"/>
        <w:w w:val="77"/>
        <w:sz w:val="20"/>
        <w:szCs w:val="20"/>
        <w:lang w:val="it-IT" w:eastAsia="it-IT" w:bidi="it-IT"/>
      </w:rPr>
    </w:lvl>
    <w:lvl w:ilvl="1" w:tplc="F992DED8">
      <w:start w:val="1"/>
      <w:numFmt w:val="decimal"/>
      <w:lvlText w:val="%2)"/>
      <w:lvlJc w:val="left"/>
      <w:pPr>
        <w:ind w:left="113" w:hanging="380"/>
        <w:jc w:val="right"/>
      </w:pPr>
      <w:rPr>
        <w:rFonts w:ascii="Arial" w:eastAsia="Arial" w:hAnsi="Arial" w:cs="Arial" w:hint="default"/>
        <w:spacing w:val="-2"/>
        <w:w w:val="91"/>
        <w:sz w:val="22"/>
        <w:szCs w:val="22"/>
        <w:lang w:val="it-IT" w:eastAsia="it-IT" w:bidi="it-IT"/>
      </w:rPr>
    </w:lvl>
    <w:lvl w:ilvl="2" w:tplc="9626C902">
      <w:numFmt w:val="bullet"/>
      <w:lvlText w:val=""/>
      <w:lvlJc w:val="left"/>
      <w:pPr>
        <w:ind w:left="1549" w:hanging="360"/>
      </w:pPr>
      <w:rPr>
        <w:rFonts w:ascii="Symbol" w:eastAsia="Symbol" w:hAnsi="Symbol" w:cs="Symbol" w:hint="default"/>
        <w:w w:val="100"/>
        <w:position w:val="-2"/>
        <w:sz w:val="22"/>
        <w:szCs w:val="22"/>
        <w:lang w:val="it-IT" w:eastAsia="it-IT" w:bidi="it-IT"/>
      </w:rPr>
    </w:lvl>
    <w:lvl w:ilvl="3" w:tplc="E8FE0EFC">
      <w:numFmt w:val="bullet"/>
      <w:lvlText w:val="•"/>
      <w:lvlJc w:val="left"/>
      <w:pPr>
        <w:ind w:left="2597" w:hanging="360"/>
      </w:pPr>
      <w:rPr>
        <w:rFonts w:hint="default"/>
        <w:lang w:val="it-IT" w:eastAsia="it-IT" w:bidi="it-IT"/>
      </w:rPr>
    </w:lvl>
    <w:lvl w:ilvl="4" w:tplc="40D20EC6">
      <w:numFmt w:val="bullet"/>
      <w:lvlText w:val="•"/>
      <w:lvlJc w:val="left"/>
      <w:pPr>
        <w:ind w:left="3654" w:hanging="360"/>
      </w:pPr>
      <w:rPr>
        <w:rFonts w:hint="default"/>
        <w:lang w:val="it-IT" w:eastAsia="it-IT" w:bidi="it-IT"/>
      </w:rPr>
    </w:lvl>
    <w:lvl w:ilvl="5" w:tplc="08E6B11A">
      <w:numFmt w:val="bullet"/>
      <w:lvlText w:val="•"/>
      <w:lvlJc w:val="left"/>
      <w:pPr>
        <w:ind w:left="4712" w:hanging="360"/>
      </w:pPr>
      <w:rPr>
        <w:rFonts w:hint="default"/>
        <w:lang w:val="it-IT" w:eastAsia="it-IT" w:bidi="it-IT"/>
      </w:rPr>
    </w:lvl>
    <w:lvl w:ilvl="6" w:tplc="BABEB1AE">
      <w:numFmt w:val="bullet"/>
      <w:lvlText w:val="•"/>
      <w:lvlJc w:val="left"/>
      <w:pPr>
        <w:ind w:left="5769" w:hanging="360"/>
      </w:pPr>
      <w:rPr>
        <w:rFonts w:hint="default"/>
        <w:lang w:val="it-IT" w:eastAsia="it-IT" w:bidi="it-IT"/>
      </w:rPr>
    </w:lvl>
    <w:lvl w:ilvl="7" w:tplc="ED50A1CA">
      <w:numFmt w:val="bullet"/>
      <w:lvlText w:val="•"/>
      <w:lvlJc w:val="left"/>
      <w:pPr>
        <w:ind w:left="6827" w:hanging="360"/>
      </w:pPr>
      <w:rPr>
        <w:rFonts w:hint="default"/>
        <w:lang w:val="it-IT" w:eastAsia="it-IT" w:bidi="it-IT"/>
      </w:rPr>
    </w:lvl>
    <w:lvl w:ilvl="8" w:tplc="456A5792">
      <w:numFmt w:val="bullet"/>
      <w:lvlText w:val="•"/>
      <w:lvlJc w:val="left"/>
      <w:pPr>
        <w:ind w:left="7884" w:hanging="360"/>
      </w:pPr>
      <w:rPr>
        <w:rFonts w:hint="default"/>
        <w:lang w:val="it-IT" w:eastAsia="it-IT" w:bidi="it-IT"/>
      </w:rPr>
    </w:lvl>
  </w:abstractNum>
  <w:abstractNum w:abstractNumId="9" w15:restartNumberingAfterBreak="0">
    <w:nsid w:val="7D3B21D2"/>
    <w:multiLevelType w:val="hybridMultilevel"/>
    <w:tmpl w:val="601C8E6E"/>
    <w:lvl w:ilvl="0" w:tplc="A27AB98A">
      <w:start w:val="1"/>
      <w:numFmt w:val="lowerLetter"/>
      <w:lvlText w:val="%1)"/>
      <w:lvlJc w:val="left"/>
      <w:pPr>
        <w:ind w:left="113" w:hanging="245"/>
      </w:pPr>
      <w:rPr>
        <w:rFonts w:ascii="Arial" w:eastAsia="Arial" w:hAnsi="Arial" w:cs="Arial" w:hint="default"/>
        <w:spacing w:val="-1"/>
        <w:w w:val="84"/>
        <w:sz w:val="24"/>
        <w:szCs w:val="24"/>
        <w:lang w:val="it-IT" w:eastAsia="it-IT" w:bidi="it-IT"/>
      </w:rPr>
    </w:lvl>
    <w:lvl w:ilvl="1" w:tplc="5192A0BC">
      <w:start w:val="1"/>
      <w:numFmt w:val="decimal"/>
      <w:lvlText w:val="%2."/>
      <w:lvlJc w:val="left"/>
      <w:pPr>
        <w:ind w:left="833" w:hanging="361"/>
      </w:pPr>
      <w:rPr>
        <w:rFonts w:ascii="Arial" w:eastAsia="Arial" w:hAnsi="Arial" w:cs="Arial" w:hint="default"/>
        <w:b/>
        <w:bCs/>
        <w:spacing w:val="-2"/>
        <w:w w:val="91"/>
        <w:sz w:val="22"/>
        <w:szCs w:val="22"/>
        <w:lang w:val="it-IT" w:eastAsia="it-IT" w:bidi="it-IT"/>
      </w:rPr>
    </w:lvl>
    <w:lvl w:ilvl="2" w:tplc="C1186D0C">
      <w:numFmt w:val="bullet"/>
      <w:lvlText w:val="•"/>
      <w:lvlJc w:val="left"/>
      <w:pPr>
        <w:ind w:left="1857" w:hanging="361"/>
      </w:pPr>
      <w:rPr>
        <w:rFonts w:hint="default"/>
        <w:lang w:val="it-IT" w:eastAsia="it-IT" w:bidi="it-IT"/>
      </w:rPr>
    </w:lvl>
    <w:lvl w:ilvl="3" w:tplc="02840350">
      <w:numFmt w:val="bullet"/>
      <w:lvlText w:val="•"/>
      <w:lvlJc w:val="left"/>
      <w:pPr>
        <w:ind w:left="2875" w:hanging="361"/>
      </w:pPr>
      <w:rPr>
        <w:rFonts w:hint="default"/>
        <w:lang w:val="it-IT" w:eastAsia="it-IT" w:bidi="it-IT"/>
      </w:rPr>
    </w:lvl>
    <w:lvl w:ilvl="4" w:tplc="88BC091A">
      <w:numFmt w:val="bullet"/>
      <w:lvlText w:val="•"/>
      <w:lvlJc w:val="left"/>
      <w:pPr>
        <w:ind w:left="3893" w:hanging="361"/>
      </w:pPr>
      <w:rPr>
        <w:rFonts w:hint="default"/>
        <w:lang w:val="it-IT" w:eastAsia="it-IT" w:bidi="it-IT"/>
      </w:rPr>
    </w:lvl>
    <w:lvl w:ilvl="5" w:tplc="AD506406">
      <w:numFmt w:val="bullet"/>
      <w:lvlText w:val="•"/>
      <w:lvlJc w:val="left"/>
      <w:pPr>
        <w:ind w:left="4910" w:hanging="361"/>
      </w:pPr>
      <w:rPr>
        <w:rFonts w:hint="default"/>
        <w:lang w:val="it-IT" w:eastAsia="it-IT" w:bidi="it-IT"/>
      </w:rPr>
    </w:lvl>
    <w:lvl w:ilvl="6" w:tplc="B3E4DEB8">
      <w:numFmt w:val="bullet"/>
      <w:lvlText w:val="•"/>
      <w:lvlJc w:val="left"/>
      <w:pPr>
        <w:ind w:left="5928" w:hanging="361"/>
      </w:pPr>
      <w:rPr>
        <w:rFonts w:hint="default"/>
        <w:lang w:val="it-IT" w:eastAsia="it-IT" w:bidi="it-IT"/>
      </w:rPr>
    </w:lvl>
    <w:lvl w:ilvl="7" w:tplc="F9304F2A">
      <w:numFmt w:val="bullet"/>
      <w:lvlText w:val="•"/>
      <w:lvlJc w:val="left"/>
      <w:pPr>
        <w:ind w:left="6946" w:hanging="361"/>
      </w:pPr>
      <w:rPr>
        <w:rFonts w:hint="default"/>
        <w:lang w:val="it-IT" w:eastAsia="it-IT" w:bidi="it-IT"/>
      </w:rPr>
    </w:lvl>
    <w:lvl w:ilvl="8" w:tplc="7B1A01AA">
      <w:numFmt w:val="bullet"/>
      <w:lvlText w:val="•"/>
      <w:lvlJc w:val="left"/>
      <w:pPr>
        <w:ind w:left="7963" w:hanging="361"/>
      </w:pPr>
      <w:rPr>
        <w:rFonts w:hint="default"/>
        <w:lang w:val="it-IT" w:eastAsia="it-IT" w:bidi="it-IT"/>
      </w:rPr>
    </w:lvl>
  </w:abstractNum>
  <w:num w:numId="1">
    <w:abstractNumId w:val="8"/>
  </w:num>
  <w:num w:numId="2">
    <w:abstractNumId w:val="1"/>
  </w:num>
  <w:num w:numId="3">
    <w:abstractNumId w:val="5"/>
  </w:num>
  <w:num w:numId="4">
    <w:abstractNumId w:val="0"/>
  </w:num>
  <w:num w:numId="5">
    <w:abstractNumId w:val="6"/>
  </w:num>
  <w:num w:numId="6">
    <w:abstractNumId w:val="9"/>
  </w:num>
  <w:num w:numId="7">
    <w:abstractNumId w:val="3"/>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3F"/>
    <w:rsid w:val="00003223"/>
    <w:rsid w:val="00004CBA"/>
    <w:rsid w:val="000249CA"/>
    <w:rsid w:val="000C2E20"/>
    <w:rsid w:val="001044B7"/>
    <w:rsid w:val="00150648"/>
    <w:rsid w:val="0016679D"/>
    <w:rsid w:val="001C0837"/>
    <w:rsid w:val="001C5F65"/>
    <w:rsid w:val="001D1301"/>
    <w:rsid w:val="001E3C25"/>
    <w:rsid w:val="001F5167"/>
    <w:rsid w:val="00206B22"/>
    <w:rsid w:val="00231749"/>
    <w:rsid w:val="002D72E8"/>
    <w:rsid w:val="00300A0F"/>
    <w:rsid w:val="00332A4A"/>
    <w:rsid w:val="00343CFE"/>
    <w:rsid w:val="00353A5A"/>
    <w:rsid w:val="00357B6F"/>
    <w:rsid w:val="003A22BC"/>
    <w:rsid w:val="003E5B51"/>
    <w:rsid w:val="003E78FE"/>
    <w:rsid w:val="00423E19"/>
    <w:rsid w:val="004240B3"/>
    <w:rsid w:val="004445E2"/>
    <w:rsid w:val="0045392C"/>
    <w:rsid w:val="004546F4"/>
    <w:rsid w:val="00462B23"/>
    <w:rsid w:val="004754A8"/>
    <w:rsid w:val="00487F56"/>
    <w:rsid w:val="004E3528"/>
    <w:rsid w:val="004F659B"/>
    <w:rsid w:val="00500D99"/>
    <w:rsid w:val="005333B3"/>
    <w:rsid w:val="005338A6"/>
    <w:rsid w:val="0057020C"/>
    <w:rsid w:val="00596190"/>
    <w:rsid w:val="005A42F7"/>
    <w:rsid w:val="005A512E"/>
    <w:rsid w:val="005D0FAF"/>
    <w:rsid w:val="0064015C"/>
    <w:rsid w:val="006733F5"/>
    <w:rsid w:val="00712A1B"/>
    <w:rsid w:val="0074424A"/>
    <w:rsid w:val="0078470E"/>
    <w:rsid w:val="007D6FEA"/>
    <w:rsid w:val="007E0C38"/>
    <w:rsid w:val="0081296D"/>
    <w:rsid w:val="008A6A8F"/>
    <w:rsid w:val="008D6044"/>
    <w:rsid w:val="008E76EE"/>
    <w:rsid w:val="008F2008"/>
    <w:rsid w:val="009072B2"/>
    <w:rsid w:val="009417E0"/>
    <w:rsid w:val="009A4837"/>
    <w:rsid w:val="009B146F"/>
    <w:rsid w:val="009D78FE"/>
    <w:rsid w:val="009F6302"/>
    <w:rsid w:val="00A04F1A"/>
    <w:rsid w:val="00A61467"/>
    <w:rsid w:val="00A641DF"/>
    <w:rsid w:val="00A73DF2"/>
    <w:rsid w:val="00A81261"/>
    <w:rsid w:val="00AA33CA"/>
    <w:rsid w:val="00AD0D3F"/>
    <w:rsid w:val="00B056E2"/>
    <w:rsid w:val="00B60D88"/>
    <w:rsid w:val="00B64610"/>
    <w:rsid w:val="00BA75F4"/>
    <w:rsid w:val="00BC2008"/>
    <w:rsid w:val="00C16221"/>
    <w:rsid w:val="00C2428F"/>
    <w:rsid w:val="00CB0882"/>
    <w:rsid w:val="00CB4EF7"/>
    <w:rsid w:val="00D073C8"/>
    <w:rsid w:val="00D21368"/>
    <w:rsid w:val="00D46856"/>
    <w:rsid w:val="00D536E3"/>
    <w:rsid w:val="00D54059"/>
    <w:rsid w:val="00D60FA5"/>
    <w:rsid w:val="00D76C30"/>
    <w:rsid w:val="00D82098"/>
    <w:rsid w:val="00E53C7D"/>
    <w:rsid w:val="00E937F4"/>
    <w:rsid w:val="00EA3948"/>
    <w:rsid w:val="00ED3E66"/>
    <w:rsid w:val="00F2366A"/>
    <w:rsid w:val="00F37213"/>
    <w:rsid w:val="00F97F36"/>
    <w:rsid w:val="00FA33A8"/>
    <w:rsid w:val="00FF3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2AEE"/>
  <w15:docId w15:val="{5ACF2C93-8F44-4B00-9531-6E2C4969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91"/>
      <w:ind w:left="113"/>
      <w:outlineLvl w:val="0"/>
    </w:pPr>
    <w:rPr>
      <w:b/>
      <w:bCs/>
      <w:sz w:val="26"/>
      <w:szCs w:val="26"/>
    </w:rPr>
  </w:style>
  <w:style w:type="paragraph" w:styleId="Titolo2">
    <w:name w:val="heading 2"/>
    <w:basedOn w:val="Normale"/>
    <w:uiPriority w:val="1"/>
    <w:qFormat/>
    <w:pPr>
      <w:ind w:left="11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B0882"/>
    <w:pPr>
      <w:tabs>
        <w:tab w:val="center" w:pos="4819"/>
        <w:tab w:val="right" w:pos="9638"/>
      </w:tabs>
    </w:pPr>
  </w:style>
  <w:style w:type="character" w:customStyle="1" w:styleId="IntestazioneCarattere">
    <w:name w:val="Intestazione Carattere"/>
    <w:basedOn w:val="Carpredefinitoparagrafo"/>
    <w:link w:val="Intestazione"/>
    <w:uiPriority w:val="99"/>
    <w:rsid w:val="00CB0882"/>
    <w:rPr>
      <w:rFonts w:ascii="Arial" w:eastAsia="Arial" w:hAnsi="Arial" w:cs="Arial"/>
      <w:lang w:val="it-IT" w:eastAsia="it-IT" w:bidi="it-IT"/>
    </w:rPr>
  </w:style>
  <w:style w:type="paragraph" w:styleId="Pidipagina">
    <w:name w:val="footer"/>
    <w:basedOn w:val="Normale"/>
    <w:link w:val="PidipaginaCarattere"/>
    <w:uiPriority w:val="99"/>
    <w:unhideWhenUsed/>
    <w:rsid w:val="00CB0882"/>
    <w:pPr>
      <w:tabs>
        <w:tab w:val="center" w:pos="4819"/>
        <w:tab w:val="right" w:pos="9638"/>
      </w:tabs>
    </w:pPr>
  </w:style>
  <w:style w:type="character" w:customStyle="1" w:styleId="PidipaginaCarattere">
    <w:name w:val="Piè di pagina Carattere"/>
    <w:basedOn w:val="Carpredefinitoparagrafo"/>
    <w:link w:val="Pidipagina"/>
    <w:uiPriority w:val="99"/>
    <w:rsid w:val="00CB0882"/>
    <w:rPr>
      <w:rFonts w:ascii="Arial" w:eastAsia="Arial" w:hAnsi="Arial" w:cs="Arial"/>
      <w:lang w:val="it-IT" w:eastAsia="it-IT" w:bidi="it-IT"/>
    </w:rPr>
  </w:style>
  <w:style w:type="character" w:styleId="Rimandocommento">
    <w:name w:val="annotation reference"/>
    <w:basedOn w:val="Carpredefinitoparagrafo"/>
    <w:uiPriority w:val="99"/>
    <w:semiHidden/>
    <w:unhideWhenUsed/>
    <w:rsid w:val="00D76C30"/>
    <w:rPr>
      <w:sz w:val="16"/>
      <w:szCs w:val="16"/>
    </w:rPr>
  </w:style>
  <w:style w:type="paragraph" w:styleId="Testocommento">
    <w:name w:val="annotation text"/>
    <w:basedOn w:val="Normale"/>
    <w:link w:val="TestocommentoCarattere"/>
    <w:uiPriority w:val="99"/>
    <w:semiHidden/>
    <w:unhideWhenUsed/>
    <w:rsid w:val="00D76C30"/>
    <w:rPr>
      <w:sz w:val="20"/>
      <w:szCs w:val="20"/>
    </w:rPr>
  </w:style>
  <w:style w:type="character" w:customStyle="1" w:styleId="TestocommentoCarattere">
    <w:name w:val="Testo commento Carattere"/>
    <w:basedOn w:val="Carpredefinitoparagrafo"/>
    <w:link w:val="Testocommento"/>
    <w:uiPriority w:val="99"/>
    <w:semiHidden/>
    <w:rsid w:val="00D76C30"/>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D76C30"/>
    <w:rPr>
      <w:b/>
      <w:bCs/>
    </w:rPr>
  </w:style>
  <w:style w:type="character" w:customStyle="1" w:styleId="SoggettocommentoCarattere">
    <w:name w:val="Soggetto commento Carattere"/>
    <w:basedOn w:val="TestocommentoCarattere"/>
    <w:link w:val="Soggettocommento"/>
    <w:uiPriority w:val="99"/>
    <w:semiHidden/>
    <w:rsid w:val="00D76C30"/>
    <w:rPr>
      <w:rFonts w:ascii="Arial" w:eastAsia="Arial" w:hAnsi="Arial" w:cs="Arial"/>
      <w:b/>
      <w:bCs/>
      <w:sz w:val="20"/>
      <w:szCs w:val="20"/>
      <w:lang w:val="it-IT" w:eastAsia="it-IT" w:bidi="it-IT"/>
    </w:rPr>
  </w:style>
  <w:style w:type="paragraph" w:styleId="Testofumetto">
    <w:name w:val="Balloon Text"/>
    <w:basedOn w:val="Normale"/>
    <w:link w:val="TestofumettoCarattere"/>
    <w:uiPriority w:val="99"/>
    <w:semiHidden/>
    <w:unhideWhenUsed/>
    <w:rsid w:val="00D76C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6C30"/>
    <w:rPr>
      <w:rFonts w:ascii="Segoe UI" w:eastAsia="Arial" w:hAnsi="Segoe UI" w:cs="Segoe UI"/>
      <w:sz w:val="18"/>
      <w:szCs w:val="18"/>
      <w:lang w:val="it-IT" w:eastAsia="it-IT" w:bidi="it-IT"/>
    </w:rPr>
  </w:style>
  <w:style w:type="character" w:customStyle="1" w:styleId="Corpodeltesto2Carattere1">
    <w:name w:val="Corpo del testo 2 Carattere1"/>
    <w:basedOn w:val="Carpredefinitoparagrafo"/>
    <w:link w:val="Corpodeltesto2"/>
    <w:locked/>
    <w:rsid w:val="009A4837"/>
  </w:style>
  <w:style w:type="paragraph" w:styleId="Corpodeltesto2">
    <w:name w:val="Body Text 2"/>
    <w:basedOn w:val="Normale"/>
    <w:link w:val="Corpodeltesto2Carattere1"/>
    <w:rsid w:val="009A4837"/>
    <w:pPr>
      <w:widowControl/>
      <w:autoSpaceDE/>
      <w:autoSpaceDN/>
      <w:spacing w:after="120" w:line="480" w:lineRule="auto"/>
    </w:pPr>
    <w:rPr>
      <w:rFonts w:asciiTheme="minorHAnsi" w:eastAsiaTheme="minorHAnsi" w:hAnsiTheme="minorHAnsi" w:cstheme="minorBidi"/>
      <w:lang w:val="en-US" w:eastAsia="en-US" w:bidi="ar-SA"/>
    </w:rPr>
  </w:style>
  <w:style w:type="character" w:customStyle="1" w:styleId="Corpodeltesto2Carattere">
    <w:name w:val="Corpo del testo 2 Carattere"/>
    <w:basedOn w:val="Carpredefinitoparagrafo"/>
    <w:uiPriority w:val="99"/>
    <w:semiHidden/>
    <w:rsid w:val="009A4837"/>
    <w:rPr>
      <w:rFonts w:ascii="Arial" w:eastAsia="Arial" w:hAnsi="Arial" w:cs="Arial"/>
      <w:lang w:val="it-IT" w:eastAsia="it-IT" w:bidi="it-IT"/>
    </w:rPr>
  </w:style>
  <w:style w:type="paragraph" w:customStyle="1" w:styleId="Default">
    <w:name w:val="Default"/>
    <w:rsid w:val="009A4837"/>
    <w:pPr>
      <w:widowControl/>
      <w:adjustRightInd w:val="0"/>
    </w:pPr>
    <w:rPr>
      <w:rFonts w:ascii="Arial" w:eastAsia="Calibri" w:hAnsi="Arial" w:cs="Aria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45D5DC4752B94A822F5423709C70D6" ma:contentTypeVersion="13" ma:contentTypeDescription="Creare un nuovo documento." ma:contentTypeScope="" ma:versionID="6d55efb005454e063a86b93bf660029b">
  <xsd:schema xmlns:xsd="http://www.w3.org/2001/XMLSchema" xmlns:xs="http://www.w3.org/2001/XMLSchema" xmlns:p="http://schemas.microsoft.com/office/2006/metadata/properties" xmlns:ns2="4d9ac5f5-1238-44b9-8530-bd478425904d" xmlns:ns3="9b14aef3-7de4-4adb-a733-d96b9ba630b6" targetNamespace="http://schemas.microsoft.com/office/2006/metadata/properties" ma:root="true" ma:fieldsID="2e690697a59fe0e26cac2ce7074be41a" ns2:_="" ns3:_="">
    <xsd:import namespace="4d9ac5f5-1238-44b9-8530-bd478425904d"/>
    <xsd:import namespace="9b14aef3-7de4-4adb-a733-d96b9ba63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ac5f5-1238-44b9-8530-bd4784259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14aef3-7de4-4adb-a733-d96b9ba630b6"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F919-52BA-4C13-BF71-D281784CE76A}">
  <ds:schemaRefs>
    <ds:schemaRef ds:uri="http://schemas.microsoft.com/sharepoint/v3/contenttype/forms"/>
  </ds:schemaRefs>
</ds:datastoreItem>
</file>

<file path=customXml/itemProps2.xml><?xml version="1.0" encoding="utf-8"?>
<ds:datastoreItem xmlns:ds="http://schemas.openxmlformats.org/officeDocument/2006/customXml" ds:itemID="{278CA3F7-8896-4C36-A61B-A0B2EFDF93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A0583-5725-4A25-8286-291D513AA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ac5f5-1238-44b9-8530-bd478425904d"/>
    <ds:schemaRef ds:uri="9b14aef3-7de4-4adb-a733-d96b9ba63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74760-83A1-46A1-9813-576E2A3C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1652</Words>
  <Characters>9419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Rubin</dc:creator>
  <cp:lastModifiedBy>Marina Bertoni</cp:lastModifiedBy>
  <cp:revision>11</cp:revision>
  <cp:lastPrinted>2019-08-20T07:02:00Z</cp:lastPrinted>
  <dcterms:created xsi:type="dcterms:W3CDTF">2019-08-28T13:30:00Z</dcterms:created>
  <dcterms:modified xsi:type="dcterms:W3CDTF">2022-03-16T10:12:00Z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2016</vt:lpwstr>
  </property>
  <property fmtid="{D5CDD505-2E9C-101B-9397-08002B2CF9AE}" pid="4" name="LastSaved">
    <vt:filetime>2019-06-27T00:00:00Z</vt:filetime>
  </property>
  <property fmtid="{D5CDD505-2E9C-101B-9397-08002B2CF9AE}" pid="5" name="ContentTypeId">
    <vt:lpwstr>0x0101007245D5DC4752B94A822F5423709C70D6</vt:lpwstr>
  </property>
  <property fmtid="{D5CDD505-2E9C-101B-9397-08002B2CF9AE}" pid="6" name="Order">
    <vt:r8>1055400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